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3BEB8" w14:textId="77777777" w:rsidR="008A6C23" w:rsidRDefault="002335F5">
      <w:r>
        <w:rPr>
          <w:noProof/>
        </w:rPr>
        <w:drawing>
          <wp:anchor distT="0" distB="0" distL="114300" distR="114300" simplePos="0" relativeHeight="251658240" behindDoc="0" locked="0" layoutInCell="1" allowOverlap="1" wp14:anchorId="66F3BEB8" wp14:editId="66F3BEB9">
            <wp:simplePos x="0" y="0"/>
            <wp:positionH relativeFrom="column">
              <wp:posOffset>-221613</wp:posOffset>
            </wp:positionH>
            <wp:positionV relativeFrom="page">
              <wp:posOffset>167636</wp:posOffset>
            </wp:positionV>
            <wp:extent cx="6482711" cy="615318"/>
            <wp:effectExtent l="0" t="0" r="0" b="0"/>
            <wp:wrapSquare wrapText="bothSides"/>
            <wp:docPr id="460000702" name="Obraz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2711" cy="6153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6F3BEB9" w14:textId="77777777" w:rsidR="008A6C23" w:rsidRDefault="008A6C23"/>
    <w:p w14:paraId="66F3BEBA" w14:textId="77777777" w:rsidR="008A6C23" w:rsidRDefault="002335F5">
      <w:r>
        <w:t xml:space="preserve">Fundacja </w:t>
      </w:r>
      <w:proofErr w:type="spellStart"/>
      <w:r>
        <w:t>Bonadomus</w:t>
      </w:r>
      <w:proofErr w:type="spellEnd"/>
      <w:r>
        <w:t xml:space="preserve"> realizuje projekt pt. „Klub Seniora </w:t>
      </w:r>
      <w:proofErr w:type="spellStart"/>
      <w:r>
        <w:t>Lucafiori</w:t>
      </w:r>
      <w:proofErr w:type="spellEnd"/>
      <w:r>
        <w:t xml:space="preserve"> Kikół 1”.</w:t>
      </w:r>
    </w:p>
    <w:p w14:paraId="66F3BEBB" w14:textId="77777777" w:rsidR="008A6C23" w:rsidRDefault="002335F5">
      <w:r>
        <w:rPr>
          <w:rFonts w:ascii="Arial" w:hAnsi="Arial" w:cs="Arial"/>
        </w:rPr>
        <w:t>Celem projektu jest podniesienie aktywności społecznej, kulturalnej, fizycznej, edukacji zdrowotnej, bezpieczeństwa, kreatywności, a także kompetencji cyfrowych u 15 seniorów z powiatu lipnowskiego w okresie od 01.07.2026 do 30.05.2027 narażonych na marginalizację społeczną</w:t>
      </w:r>
      <w:r>
        <w:t>.</w:t>
      </w:r>
    </w:p>
    <w:p w14:paraId="66F3BEBC" w14:textId="77777777" w:rsidR="008A6C23" w:rsidRDefault="002335F5">
      <w:pPr>
        <w:rPr>
          <w:rFonts w:ascii="Arial" w:hAnsi="Arial" w:cs="Arial"/>
        </w:rPr>
      </w:pPr>
      <w:r>
        <w:rPr>
          <w:rFonts w:ascii="Arial" w:hAnsi="Arial" w:cs="Arial"/>
        </w:rPr>
        <w:t>Projekt skierowany jest do osób starszych (w wieku 60+), będących mieszkańcami obszaru objętego LSR, tj. obszaru powiatu lipnowskiego.</w:t>
      </w:r>
    </w:p>
    <w:p w14:paraId="66F3BEBD" w14:textId="77777777" w:rsidR="008A6C23" w:rsidRDefault="002335F5">
      <w:pPr>
        <w:rPr>
          <w:rFonts w:ascii="Arial" w:hAnsi="Arial" w:cs="Arial"/>
        </w:rPr>
      </w:pPr>
      <w:r>
        <w:rPr>
          <w:rFonts w:ascii="Arial" w:hAnsi="Arial" w:cs="Arial"/>
        </w:rPr>
        <w:t>W ramach realizacji projektu planuje się objąć wsparciem 15 osób z grupy docelowej. Realizacja projektu przyczyni się do osiągnięcia wskaźników:</w:t>
      </w:r>
    </w:p>
    <w:p w14:paraId="66F3BEBE" w14:textId="77777777" w:rsidR="008A6C23" w:rsidRDefault="002335F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Całkowita liczba osób objętych wsparciem – 15 os.</w:t>
      </w:r>
    </w:p>
    <w:p w14:paraId="66F3BEBF" w14:textId="77777777" w:rsidR="008A6C23" w:rsidRDefault="002335F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Liczba osób starszych objętych wsparciem w klubach seniora, gospodarstwach opiekuńczych i Uniwersytetach Trzeciego Wieku – 15 os.</w:t>
      </w:r>
    </w:p>
    <w:p w14:paraId="66F3BEC0" w14:textId="77777777" w:rsidR="008A6C23" w:rsidRDefault="002335F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Ludność objęta projektami w ramach strategii zintegrowanego rozwoju terytorialnego – 15 os.</w:t>
      </w:r>
    </w:p>
    <w:p w14:paraId="66F3BEC1" w14:textId="77777777" w:rsidR="008A6C23" w:rsidRDefault="002335F5">
      <w:pPr>
        <w:rPr>
          <w:rFonts w:ascii="Arial" w:hAnsi="Arial" w:cs="Arial"/>
        </w:rPr>
      </w:pPr>
      <w:r>
        <w:rPr>
          <w:rFonts w:ascii="Arial" w:hAnsi="Arial" w:cs="Arial"/>
        </w:rPr>
        <w:t>Wskaźniki rezultatu:</w:t>
      </w:r>
    </w:p>
    <w:p w14:paraId="66F3BEC2" w14:textId="77777777" w:rsidR="008A6C23" w:rsidRDefault="002335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Liczba osób, których sytuacja społeczna uległa poprawie po opuszczeniu programu – 8 os.</w:t>
      </w:r>
    </w:p>
    <w:p w14:paraId="66F3BEC3" w14:textId="77777777" w:rsidR="008A6C23" w:rsidRDefault="002335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Liczba objętych wsparciem klubów seniora, gospodarstw opiekuńczych i Uniwersytetów Trzeciego Wieku – 1 </w:t>
      </w:r>
    </w:p>
    <w:p w14:paraId="66F3BEC4" w14:textId="77777777" w:rsidR="008A6C23" w:rsidRDefault="002335F5">
      <w:pPr>
        <w:rPr>
          <w:rFonts w:ascii="Arial" w:hAnsi="Arial" w:cs="Arial"/>
        </w:rPr>
      </w:pPr>
      <w:r>
        <w:rPr>
          <w:rFonts w:ascii="Arial" w:hAnsi="Arial" w:cs="Arial"/>
        </w:rPr>
        <w:t>W ramach projektu realizowane będzie utworzenie Klubu Seniora, 10 zadań merytorycznych i zadanie poświęcone zarządzaniu projektem, w wyniku których osiągnięte zostaną ww. wskaźniki produktu i rezultatu:</w:t>
      </w:r>
    </w:p>
    <w:p w14:paraId="66F3BEC5" w14:textId="77777777" w:rsidR="008A6C23" w:rsidRDefault="002335F5">
      <w:pPr>
        <w:rPr>
          <w:rFonts w:ascii="Arial" w:hAnsi="Arial" w:cs="Arial"/>
        </w:rPr>
      </w:pPr>
      <w:r>
        <w:rPr>
          <w:rFonts w:ascii="Arial" w:hAnsi="Arial" w:cs="Arial"/>
        </w:rPr>
        <w:t>W ramach zadania zostanie utworzony Klub Seniora, zgodnie ze standardem klubów seniora współfinansowanych z EFS+ w ramach Działania 7.4 programu Fundusze Europejskie dla Kujaw i Pomorza na lata 2021-2027 (Standard), których głównym zadaniem będzie podniesienie aktywności społecznej, kulturalnej i fizycznej osób starszych narażonych na marginalizację społeczną.</w:t>
      </w:r>
    </w:p>
    <w:p w14:paraId="66F3BEC6" w14:textId="77777777" w:rsidR="008A6C23" w:rsidRDefault="002335F5">
      <w:pPr>
        <w:ind w:firstLine="360"/>
      </w:pPr>
      <w:r>
        <w:rPr>
          <w:rFonts w:ascii="Arial" w:hAnsi="Arial" w:cs="Arial"/>
          <w:b/>
          <w:bCs/>
        </w:rPr>
        <w:t>Planowane zadania do zrealizowania:</w:t>
      </w:r>
    </w:p>
    <w:p w14:paraId="66F3BEC7" w14:textId="77777777" w:rsidR="008A6C23" w:rsidRDefault="002335F5">
      <w:pPr>
        <w:numPr>
          <w:ilvl w:val="0"/>
          <w:numId w:val="3"/>
        </w:numPr>
        <w:tabs>
          <w:tab w:val="left" w:pos="-348"/>
          <w:tab w:val="left" w:pos="0"/>
        </w:tabs>
        <w:suppressAutoHyphens w:val="0"/>
      </w:pPr>
      <w:r>
        <w:rPr>
          <w:rFonts w:ascii="Arial" w:hAnsi="Arial" w:cs="Arial"/>
          <w:b/>
          <w:bCs/>
        </w:rPr>
        <w:t>Wsparcie psychologiczne:</w:t>
      </w:r>
    </w:p>
    <w:p w14:paraId="66F3BEC8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spotkania indywidualne – 2 spotkania (po 1 godz.),</w:t>
      </w:r>
    </w:p>
    <w:p w14:paraId="66F3BEC9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spotkanie grupowe – 1 spotkanie (2 godz.).</w:t>
      </w:r>
    </w:p>
    <w:p w14:paraId="66F3BECA" w14:textId="77777777" w:rsidR="008A6C23" w:rsidRDefault="002335F5">
      <w:pPr>
        <w:numPr>
          <w:ilvl w:val="0"/>
          <w:numId w:val="3"/>
        </w:numPr>
        <w:tabs>
          <w:tab w:val="left" w:pos="-348"/>
          <w:tab w:val="left" w:pos="0"/>
        </w:tabs>
        <w:suppressAutoHyphens w:val="0"/>
      </w:pPr>
      <w:r>
        <w:rPr>
          <w:rFonts w:ascii="Arial" w:hAnsi="Arial" w:cs="Arial"/>
          <w:b/>
          <w:bCs/>
        </w:rPr>
        <w:lastRenderedPageBreak/>
        <w:t>Zajęcia z kultury fizycznej:</w:t>
      </w:r>
    </w:p>
    <w:p w14:paraId="66F3BECB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ćwiczenia ruchowo-oddechowe na leżakach – 6 spotkań (po 1 godz.),</w:t>
      </w:r>
    </w:p>
    <w:p w14:paraId="66F3BECC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nauka tańca – 6 spotkań (po 1 godz.),</w:t>
      </w:r>
    </w:p>
    <w:p w14:paraId="66F3BECD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wyjazdy na basen – 3 wyjazdy (ok. 4 godz. każdy).</w:t>
      </w:r>
    </w:p>
    <w:p w14:paraId="66F3BECE" w14:textId="77777777" w:rsidR="008A6C23" w:rsidRDefault="002335F5">
      <w:pPr>
        <w:numPr>
          <w:ilvl w:val="0"/>
          <w:numId w:val="3"/>
        </w:numPr>
        <w:tabs>
          <w:tab w:val="left" w:pos="-348"/>
          <w:tab w:val="left" w:pos="0"/>
        </w:tabs>
        <w:suppressAutoHyphens w:val="0"/>
      </w:pPr>
      <w:r>
        <w:rPr>
          <w:rFonts w:ascii="Arial" w:hAnsi="Arial" w:cs="Arial"/>
          <w:b/>
          <w:bCs/>
        </w:rPr>
        <w:t>Zdrowie – edukacja zdrowotna:</w:t>
      </w:r>
    </w:p>
    <w:p w14:paraId="66F3BECF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spotkanie z fizjoterapeutą – 1 spotkanie (2 godz.),</w:t>
      </w:r>
    </w:p>
    <w:p w14:paraId="66F3BED0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wykład pt. „Skąd się biorą leki? – wprowadzenie do badań klinicznych” – 1 spotkanie (2 godz.),</w:t>
      </w:r>
    </w:p>
    <w:p w14:paraId="66F3BED1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alpakoterapia</w:t>
      </w:r>
      <w:proofErr w:type="spellEnd"/>
      <w:r>
        <w:rPr>
          <w:rFonts w:ascii="Arial" w:hAnsi="Arial" w:cs="Arial"/>
        </w:rPr>
        <w:t xml:space="preserve"> połączona z wyjazdami na warsztaty </w:t>
      </w:r>
      <w:proofErr w:type="spellStart"/>
      <w:r>
        <w:rPr>
          <w:rFonts w:ascii="Arial" w:hAnsi="Arial" w:cs="Arial"/>
        </w:rPr>
        <w:t>baristyczne</w:t>
      </w:r>
      <w:proofErr w:type="spellEnd"/>
      <w:r>
        <w:rPr>
          <w:rFonts w:ascii="Arial" w:hAnsi="Arial" w:cs="Arial"/>
        </w:rPr>
        <w:t xml:space="preserve"> oraz wypieku chleba i pizzy – 2 zajęcia (po 1 godz.).</w:t>
      </w:r>
    </w:p>
    <w:p w14:paraId="66F3BED2" w14:textId="77777777" w:rsidR="008A6C23" w:rsidRDefault="002335F5">
      <w:pPr>
        <w:numPr>
          <w:ilvl w:val="0"/>
          <w:numId w:val="3"/>
        </w:numPr>
        <w:tabs>
          <w:tab w:val="left" w:pos="-348"/>
          <w:tab w:val="left" w:pos="0"/>
        </w:tabs>
        <w:suppressAutoHyphens w:val="0"/>
      </w:pPr>
      <w:r>
        <w:rPr>
          <w:rFonts w:ascii="Arial" w:hAnsi="Arial" w:cs="Arial"/>
          <w:b/>
          <w:bCs/>
        </w:rPr>
        <w:t>Rozwój tożsamości lokalnej:</w:t>
      </w:r>
    </w:p>
    <w:p w14:paraId="66F3BED3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spotkania edukacyjne z historykiem – 3 spotkania (po 2 godz.).</w:t>
      </w:r>
    </w:p>
    <w:p w14:paraId="66F3BED4" w14:textId="77777777" w:rsidR="008A6C23" w:rsidRDefault="002335F5">
      <w:pPr>
        <w:numPr>
          <w:ilvl w:val="0"/>
          <w:numId w:val="3"/>
        </w:numPr>
        <w:tabs>
          <w:tab w:val="left" w:pos="-348"/>
          <w:tab w:val="left" w:pos="0"/>
        </w:tabs>
        <w:suppressAutoHyphens w:val="0"/>
      </w:pPr>
      <w:r>
        <w:rPr>
          <w:rFonts w:ascii="Arial" w:hAnsi="Arial" w:cs="Arial"/>
          <w:b/>
          <w:bCs/>
        </w:rPr>
        <w:t>Aktywność obywatelska (łącznie 10,5 godz.):</w:t>
      </w:r>
    </w:p>
    <w:p w14:paraId="66F3BED5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Piknik na plaży w Kikole (6,5 godz.),</w:t>
      </w:r>
    </w:p>
    <w:p w14:paraId="66F3BED6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Bal Karnawałowy (4 godz.).</w:t>
      </w:r>
    </w:p>
    <w:p w14:paraId="66F3BED7" w14:textId="77777777" w:rsidR="008A6C23" w:rsidRDefault="002335F5">
      <w:pPr>
        <w:numPr>
          <w:ilvl w:val="0"/>
          <w:numId w:val="3"/>
        </w:numPr>
        <w:tabs>
          <w:tab w:val="left" w:pos="-348"/>
          <w:tab w:val="left" w:pos="0"/>
        </w:tabs>
        <w:suppressAutoHyphens w:val="0"/>
      </w:pPr>
      <w:r>
        <w:rPr>
          <w:rFonts w:ascii="Arial" w:hAnsi="Arial" w:cs="Arial"/>
          <w:b/>
          <w:bCs/>
        </w:rPr>
        <w:t>Bezpieczeństwo:</w:t>
      </w:r>
    </w:p>
    <w:p w14:paraId="66F3BED8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spotkanie z prawnikiem – 1 spotkanie (2 godz.),</w:t>
      </w:r>
    </w:p>
    <w:p w14:paraId="66F3BED9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spotkanie z ratownikiem medycznym – 1 spotkanie (2 godz.).</w:t>
      </w:r>
    </w:p>
    <w:p w14:paraId="66F3BEDA" w14:textId="77777777" w:rsidR="008A6C23" w:rsidRDefault="002335F5">
      <w:pPr>
        <w:numPr>
          <w:ilvl w:val="0"/>
          <w:numId w:val="3"/>
        </w:numPr>
        <w:tabs>
          <w:tab w:val="left" w:pos="-348"/>
          <w:tab w:val="left" w:pos="0"/>
        </w:tabs>
        <w:suppressAutoHyphens w:val="0"/>
      </w:pPr>
      <w:r>
        <w:rPr>
          <w:rFonts w:ascii="Arial" w:hAnsi="Arial" w:cs="Arial"/>
          <w:b/>
          <w:bCs/>
        </w:rPr>
        <w:t>Udział w kulturze i uwrażliwienie na sztukę:</w:t>
      </w:r>
    </w:p>
    <w:p w14:paraId="66F3BEDB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wyjazd do Skansenu w Kłóbce (6,5 godz.),</w:t>
      </w:r>
    </w:p>
    <w:p w14:paraId="66F3BEDC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wyjazd do CKK Jordanki (6,5 godz.).</w:t>
      </w:r>
    </w:p>
    <w:p w14:paraId="66F3BEDD" w14:textId="77777777" w:rsidR="008A6C23" w:rsidRDefault="002335F5">
      <w:pPr>
        <w:numPr>
          <w:ilvl w:val="0"/>
          <w:numId w:val="3"/>
        </w:numPr>
        <w:tabs>
          <w:tab w:val="left" w:pos="-348"/>
          <w:tab w:val="left" w:pos="0"/>
        </w:tabs>
        <w:suppressAutoHyphens w:val="0"/>
      </w:pPr>
      <w:r>
        <w:rPr>
          <w:rFonts w:ascii="Arial" w:hAnsi="Arial" w:cs="Arial"/>
          <w:b/>
          <w:bCs/>
        </w:rPr>
        <w:t>Kreatywność i rozwój zainteresowań:</w:t>
      </w:r>
    </w:p>
    <w:p w14:paraId="66F3BEDE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warsztaty florystyczne – 3 warsztaty (po 4 godz.),</w:t>
      </w:r>
    </w:p>
    <w:p w14:paraId="66F3BEDF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warsztat tworzenia biżuterii – 1 warsztat (3 godz.),</w:t>
      </w:r>
    </w:p>
    <w:p w14:paraId="66F3BEE0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warsztat </w:t>
      </w:r>
      <w:proofErr w:type="spellStart"/>
      <w:r>
        <w:rPr>
          <w:rFonts w:ascii="Arial" w:hAnsi="Arial" w:cs="Arial"/>
        </w:rPr>
        <w:t>baristyczny</w:t>
      </w:r>
      <w:proofErr w:type="spellEnd"/>
      <w:r>
        <w:rPr>
          <w:rFonts w:ascii="Arial" w:hAnsi="Arial" w:cs="Arial"/>
        </w:rPr>
        <w:t xml:space="preserve"> (wyjazd na Farmę </w:t>
      </w:r>
      <w:proofErr w:type="spellStart"/>
      <w:r>
        <w:rPr>
          <w:rFonts w:ascii="Arial" w:hAnsi="Arial" w:cs="Arial"/>
        </w:rPr>
        <w:t>Lucafiori</w:t>
      </w:r>
      <w:proofErr w:type="spellEnd"/>
      <w:r>
        <w:rPr>
          <w:rFonts w:ascii="Arial" w:hAnsi="Arial" w:cs="Arial"/>
        </w:rPr>
        <w:t xml:space="preserve"> w Oborach) – 1 warsztat (3 godz.),</w:t>
      </w:r>
    </w:p>
    <w:p w14:paraId="66F3BEE1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warsztat z wypieku chleba i pizzy (wyjazd na Farmę </w:t>
      </w:r>
      <w:proofErr w:type="spellStart"/>
      <w:r>
        <w:rPr>
          <w:rFonts w:ascii="Arial" w:hAnsi="Arial" w:cs="Arial"/>
        </w:rPr>
        <w:t>Lucafiori</w:t>
      </w:r>
      <w:proofErr w:type="spellEnd"/>
      <w:r>
        <w:rPr>
          <w:rFonts w:ascii="Arial" w:hAnsi="Arial" w:cs="Arial"/>
        </w:rPr>
        <w:t xml:space="preserve"> w Oborach) – 1 warsztat (3 godz.),</w:t>
      </w:r>
    </w:p>
    <w:p w14:paraId="66F3BEE2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sesja fotograficzna – 1 sesja (4 godz.),</w:t>
      </w:r>
    </w:p>
    <w:p w14:paraId="66F3BEE3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warsztaty fotograficzne – 2 warsztaty (po 2 godz.).</w:t>
      </w:r>
    </w:p>
    <w:p w14:paraId="66F3BEE4" w14:textId="77777777" w:rsidR="008A6C23" w:rsidRDefault="002335F5">
      <w:pPr>
        <w:numPr>
          <w:ilvl w:val="0"/>
          <w:numId w:val="3"/>
        </w:numPr>
        <w:tabs>
          <w:tab w:val="left" w:pos="-348"/>
          <w:tab w:val="left" w:pos="0"/>
        </w:tabs>
        <w:suppressAutoHyphens w:val="0"/>
      </w:pPr>
      <w:r>
        <w:rPr>
          <w:rFonts w:ascii="Arial" w:hAnsi="Arial" w:cs="Arial"/>
          <w:b/>
          <w:bCs/>
        </w:rPr>
        <w:t>Nabywanie nowych umiejętności:</w:t>
      </w:r>
    </w:p>
    <w:p w14:paraId="66F3BEE5" w14:textId="77777777" w:rsidR="008A6C23" w:rsidRDefault="002335F5">
      <w:pPr>
        <w:numPr>
          <w:ilvl w:val="1"/>
          <w:numId w:val="3"/>
        </w:numPr>
        <w:tabs>
          <w:tab w:val="left" w:pos="-348"/>
          <w:tab w:val="left" w:pos="0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warsztaty z </w:t>
      </w:r>
      <w:proofErr w:type="spellStart"/>
      <w:r>
        <w:rPr>
          <w:rFonts w:ascii="Arial" w:hAnsi="Arial" w:cs="Arial"/>
        </w:rPr>
        <w:t>cyberbezpieczeństwa</w:t>
      </w:r>
      <w:proofErr w:type="spellEnd"/>
      <w:r>
        <w:rPr>
          <w:rFonts w:ascii="Arial" w:hAnsi="Arial" w:cs="Arial"/>
        </w:rPr>
        <w:t xml:space="preserve"> – 2 warsztaty (po 3 godz.).</w:t>
      </w:r>
    </w:p>
    <w:p w14:paraId="66F3BEE6" w14:textId="77777777" w:rsidR="008A6C23" w:rsidRDefault="002335F5">
      <w:pPr>
        <w:rPr>
          <w:rFonts w:ascii="Arial" w:hAnsi="Arial" w:cs="Arial"/>
        </w:rPr>
      </w:pPr>
      <w:r>
        <w:rPr>
          <w:rFonts w:ascii="Arial" w:hAnsi="Arial" w:cs="Arial"/>
        </w:rPr>
        <w:t>Zadanie „Koszty administracyjne” – w ramach tego zadania zostanie zapewniona obsługa administracyjna projektu, jego zarządzanie a także działania informacyjno-promocyjne dotyczące projektu.</w:t>
      </w:r>
    </w:p>
    <w:p w14:paraId="66F3BEE7" w14:textId="77777777" w:rsidR="008A6C23" w:rsidRDefault="002335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W trakcie zajęć uczestnikom zapewniona zostanie przerwa kawowa oraz poczęstunek typu </w:t>
      </w:r>
      <w:proofErr w:type="spellStart"/>
      <w:r>
        <w:rPr>
          <w:rFonts w:ascii="Arial" w:hAnsi="Arial" w:cs="Arial"/>
        </w:rPr>
        <w:t>finger</w:t>
      </w:r>
      <w:proofErr w:type="spellEnd"/>
      <w:r>
        <w:rPr>
          <w:rFonts w:ascii="Arial" w:hAnsi="Arial" w:cs="Arial"/>
        </w:rPr>
        <w:t>-food, a w trakcie pikniku na plaży i wyjazdów dodatkowo ciepły posiłek.</w:t>
      </w:r>
    </w:p>
    <w:p w14:paraId="66F3BEE8" w14:textId="77777777" w:rsidR="008A6C23" w:rsidRDefault="002335F5">
      <w:pPr>
        <w:rPr>
          <w:rFonts w:ascii="Arial" w:hAnsi="Arial" w:cs="Arial"/>
        </w:rPr>
      </w:pPr>
      <w:r>
        <w:rPr>
          <w:rFonts w:ascii="Arial" w:hAnsi="Arial" w:cs="Arial"/>
        </w:rPr>
        <w:t>W ramach Klubu Seniora zakupione zostaną: leżaki 15 sztuk, czepki na basen 15 sztuk, okulary na basen 15 sztuk, laptop, smartfon 2 sztuki, warnik 1 sztuk, drukarka do wydruku zdjęć 1 sztuka, zestaw gier planszowych i karcianych.</w:t>
      </w:r>
    </w:p>
    <w:p w14:paraId="66F3BEE9" w14:textId="77777777" w:rsidR="008A6C23" w:rsidRDefault="002335F5">
      <w:pPr>
        <w:rPr>
          <w:rFonts w:ascii="Arial" w:hAnsi="Arial" w:cs="Arial"/>
        </w:rPr>
      </w:pPr>
      <w:r>
        <w:rPr>
          <w:rFonts w:ascii="Arial" w:hAnsi="Arial" w:cs="Arial"/>
        </w:rPr>
        <w:t>Wsparcie w ramach projektu objętego grantem będzie skierowane do osób starszych, będących mieszkańcami obszaru objętego LSR. Za osobę starszą należy rozumieć osobę, która ukończyła 60. rok życia. Ze wsparcia w klubie seniora wyłączone będą osoby będące uczestnikami dziennych domów pomocy i innych ośrodków wsparcia dziennego przewidzianych w ustawie o pomocy społecznej.</w:t>
      </w:r>
    </w:p>
    <w:p w14:paraId="66F3BEEA" w14:textId="77777777" w:rsidR="008A6C23" w:rsidRDefault="008A6C23">
      <w:pPr>
        <w:rPr>
          <w:rFonts w:ascii="Arial" w:hAnsi="Arial" w:cs="Arial"/>
        </w:rPr>
      </w:pPr>
    </w:p>
    <w:p w14:paraId="66F3BEEB" w14:textId="77777777" w:rsidR="008A6C23" w:rsidRDefault="002335F5">
      <w:r>
        <w:rPr>
          <w:rFonts w:ascii="Arial" w:hAnsi="Arial" w:cs="Arial"/>
          <w:b/>
          <w:bCs/>
        </w:rPr>
        <w:t xml:space="preserve">Wartość projektu: </w:t>
      </w:r>
      <w:r>
        <w:rPr>
          <w:rFonts w:ascii="Arial" w:hAnsi="Arial" w:cs="Arial"/>
        </w:rPr>
        <w:t>98 570,00 zł</w:t>
      </w:r>
    </w:p>
    <w:p w14:paraId="66F3BEEC" w14:textId="77777777" w:rsidR="008A6C23" w:rsidRDefault="002335F5">
      <w:r>
        <w:rPr>
          <w:rFonts w:ascii="Arial" w:hAnsi="Arial" w:cs="Arial"/>
          <w:b/>
          <w:bCs/>
        </w:rPr>
        <w:t xml:space="preserve">Wkład własny Fundacji </w:t>
      </w:r>
      <w:proofErr w:type="spellStart"/>
      <w:r>
        <w:rPr>
          <w:rFonts w:ascii="Arial" w:hAnsi="Arial" w:cs="Arial"/>
          <w:b/>
          <w:bCs/>
        </w:rPr>
        <w:t>Bonadomus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5 000 zł</w:t>
      </w:r>
    </w:p>
    <w:p w14:paraId="66F3BEED" w14:textId="77777777" w:rsidR="008A6C23" w:rsidRDefault="002335F5">
      <w:r>
        <w:rPr>
          <w:rFonts w:ascii="Arial" w:hAnsi="Arial" w:cs="Arial"/>
          <w:b/>
          <w:bCs/>
        </w:rPr>
        <w:t xml:space="preserve">Kwota dofinansowania UE: </w:t>
      </w:r>
      <w:r>
        <w:rPr>
          <w:rFonts w:ascii="Arial" w:hAnsi="Arial" w:cs="Arial"/>
        </w:rPr>
        <w:t>93 570,00 zł</w:t>
      </w:r>
    </w:p>
    <w:p w14:paraId="66F3BEEE" w14:textId="77777777" w:rsidR="008A6C23" w:rsidRDefault="008A6C23">
      <w:pPr>
        <w:rPr>
          <w:rFonts w:ascii="Arial" w:hAnsi="Arial" w:cs="Arial"/>
        </w:rPr>
      </w:pPr>
    </w:p>
    <w:p w14:paraId="66F3BEEF" w14:textId="77777777" w:rsidR="008A6C23" w:rsidRDefault="002335F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#FunduszeEuropejskie</w:t>
      </w:r>
    </w:p>
    <w:p w14:paraId="66F3BEF0" w14:textId="77777777" w:rsidR="008A6C23" w:rsidRDefault="008A6C23">
      <w:pPr>
        <w:rPr>
          <w:rFonts w:ascii="Arial" w:hAnsi="Arial" w:cs="Arial"/>
        </w:rPr>
      </w:pPr>
    </w:p>
    <w:sectPr w:rsidR="008A6C23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5CEB4" w14:textId="77777777" w:rsidR="00917114" w:rsidRDefault="00917114">
      <w:pPr>
        <w:spacing w:after="0" w:line="240" w:lineRule="auto"/>
      </w:pPr>
      <w:r>
        <w:separator/>
      </w:r>
    </w:p>
  </w:endnote>
  <w:endnote w:type="continuationSeparator" w:id="0">
    <w:p w14:paraId="50D7558D" w14:textId="77777777" w:rsidR="00917114" w:rsidRDefault="0091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3BEC2" w14:textId="77777777" w:rsidR="002335F5" w:rsidRDefault="002335F5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F3BEBA" wp14:editId="66F3BEBB">
          <wp:simplePos x="0" y="0"/>
          <wp:positionH relativeFrom="column">
            <wp:posOffset>3717922</wp:posOffset>
          </wp:positionH>
          <wp:positionV relativeFrom="paragraph">
            <wp:posOffset>209553</wp:posOffset>
          </wp:positionV>
          <wp:extent cx="586743" cy="434340"/>
          <wp:effectExtent l="0" t="0" r="3807" b="3810"/>
          <wp:wrapTight wrapText="bothSides">
            <wp:wrapPolygon edited="0">
              <wp:start x="0" y="0"/>
              <wp:lineTo x="0" y="20842"/>
              <wp:lineTo x="21039" y="20842"/>
              <wp:lineTo x="21039" y="0"/>
              <wp:lineTo x="0" y="0"/>
            </wp:wrapPolygon>
          </wp:wrapTight>
          <wp:docPr id="206028594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6743" cy="4343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6F3BEBC" wp14:editId="66F3BEBD">
          <wp:simplePos x="0" y="0"/>
          <wp:positionH relativeFrom="column">
            <wp:posOffset>1035686</wp:posOffset>
          </wp:positionH>
          <wp:positionV relativeFrom="paragraph">
            <wp:posOffset>200125</wp:posOffset>
          </wp:positionV>
          <wp:extent cx="652662" cy="420925"/>
          <wp:effectExtent l="0" t="0" r="0" b="0"/>
          <wp:wrapTopAndBottom/>
          <wp:docPr id="1649793179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2662" cy="4209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6F3BEC3" w14:textId="77777777" w:rsidR="002335F5" w:rsidRDefault="002335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48CFA" w14:textId="77777777" w:rsidR="00917114" w:rsidRDefault="009171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880523" w14:textId="77777777" w:rsidR="00917114" w:rsidRDefault="0091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A04CA"/>
    <w:multiLevelType w:val="multilevel"/>
    <w:tmpl w:val="BBB49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" w15:restartNumberingAfterBreak="0">
    <w:nsid w:val="394C59F9"/>
    <w:multiLevelType w:val="multilevel"/>
    <w:tmpl w:val="E0525E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" w15:restartNumberingAfterBreak="0">
    <w:nsid w:val="55402E53"/>
    <w:multiLevelType w:val="multilevel"/>
    <w:tmpl w:val="C172B5EC"/>
    <w:lvl w:ilvl="0">
      <w:start w:val="1"/>
      <w:numFmt w:val="decimal"/>
      <w:lvlText w:val="%1.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  <w:sz w:val="20"/>
      </w:rPr>
    </w:lvl>
    <w:lvl w:ilvl="2">
      <w:start w:val="1"/>
      <w:numFmt w:val="decimal"/>
      <w:lvlText w:val="."/>
      <w:lvlJc w:val="left"/>
      <w:pPr>
        <w:ind w:left="2508" w:hanging="36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decimal"/>
      <w:lvlText w:val="."/>
      <w:lvlJc w:val="left"/>
      <w:pPr>
        <w:ind w:left="3948" w:hanging="360"/>
      </w:pPr>
    </w:lvl>
    <w:lvl w:ilvl="5">
      <w:start w:val="1"/>
      <w:numFmt w:val="decimal"/>
      <w:lvlText w:val="."/>
      <w:lvlJc w:val="left"/>
      <w:pPr>
        <w:ind w:left="4668" w:hanging="36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decimal"/>
      <w:lvlText w:val="."/>
      <w:lvlJc w:val="left"/>
      <w:pPr>
        <w:ind w:left="6108" w:hanging="360"/>
      </w:pPr>
    </w:lvl>
    <w:lvl w:ilvl="8">
      <w:start w:val="1"/>
      <w:numFmt w:val="decimal"/>
      <w:lvlText w:val="."/>
      <w:lvlJc w:val="left"/>
      <w:pPr>
        <w:ind w:left="6828" w:hanging="360"/>
      </w:pPr>
    </w:lvl>
  </w:abstractNum>
  <w:num w:numId="1" w16cid:durableId="83959095">
    <w:abstractNumId w:val="0"/>
  </w:num>
  <w:num w:numId="2" w16cid:durableId="1367170315">
    <w:abstractNumId w:val="1"/>
  </w:num>
  <w:num w:numId="3" w16cid:durableId="1799375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C23"/>
    <w:rsid w:val="000F3DD9"/>
    <w:rsid w:val="0019651F"/>
    <w:rsid w:val="002335F5"/>
    <w:rsid w:val="00472585"/>
    <w:rsid w:val="0061023F"/>
    <w:rsid w:val="008A6C23"/>
    <w:rsid w:val="0091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BEB8"/>
  <w15:docId w15:val="{AB13233E-CC11-4B6C-A26A-779B440D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Kochańska</dc:creator>
  <dc:description/>
  <cp:lastModifiedBy>Gizela</cp:lastModifiedBy>
  <cp:revision>2</cp:revision>
  <dcterms:created xsi:type="dcterms:W3CDTF">2026-07-28T09:49:00Z</dcterms:created>
  <dcterms:modified xsi:type="dcterms:W3CDTF">2026-07-28T09:49:00Z</dcterms:modified>
</cp:coreProperties>
</file>