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A3BED" w14:textId="27321B08" w:rsidR="00C51BF5" w:rsidRPr="00176ED6" w:rsidRDefault="00DD5CE9" w:rsidP="00C51BF5">
      <w:pPr>
        <w:spacing w:after="0" w:line="240" w:lineRule="auto"/>
        <w:jc w:val="both"/>
        <w:rPr>
          <w:rFonts w:asciiTheme="majorHAnsi" w:hAnsiTheme="majorHAnsi" w:cstheme="majorHAnsi"/>
          <w:b/>
          <w:szCs w:val="24"/>
        </w:rPr>
      </w:pPr>
      <w:r w:rsidRPr="00D63DF7">
        <w:t>Załącznik nr 8</w:t>
      </w:r>
      <w:r w:rsidR="00C51BF5" w:rsidRPr="00D63DF7">
        <w:t xml:space="preserve"> do Ogłoszenia o naborze wniosków </w:t>
      </w:r>
      <w:r w:rsidR="00176ED6" w:rsidRPr="00D63DF7">
        <w:t xml:space="preserve">Stowarzyszenia Lokalna Grupa Działania Gmin Dobrzyńskich Region Południe </w:t>
      </w:r>
      <w:r w:rsidR="00C51BF5" w:rsidRPr="00D63DF7">
        <w:t xml:space="preserve">„Katalog maksymalnych stawek” dla konkursu nr </w:t>
      </w:r>
      <w:r w:rsidRPr="00D63DF7">
        <w:t>1/G/20</w:t>
      </w:r>
      <w:r w:rsidR="00885EB1">
        <w:t>21</w:t>
      </w:r>
      <w:r w:rsidR="00C51BF5" w:rsidRPr="00D63DF7">
        <w:t xml:space="preserve"> ogłoszonego przez Stowarzyszenie </w:t>
      </w:r>
      <w:r w:rsidR="00176ED6" w:rsidRPr="00D63DF7">
        <w:t>Lokalna Grupa Działania Gmin Dobrzyńskich Region Południe</w:t>
      </w:r>
      <w:r w:rsidR="00C51BF5" w:rsidRPr="00D63DF7">
        <w:t xml:space="preserve"> w ramach Regionalnego Programu Operacyjnego Województwa </w:t>
      </w:r>
      <w:r w:rsidR="00C51BF5" w:rsidRPr="00176ED6">
        <w:rPr>
          <w:rFonts w:asciiTheme="majorHAnsi" w:hAnsiTheme="majorHAnsi" w:cstheme="majorHAnsi"/>
          <w:b/>
          <w:szCs w:val="24"/>
        </w:rPr>
        <w:t>Kujawsko-Pomorskiego na lata 2014-2020, oś 11: Wzrost aktywizacji społeczno-zawodowej mieszkańców objętych Lokalnymi Strategiami Rozwoju, Działanie:11.1 Włączenie społeczne na obszarach objętych LSR.</w:t>
      </w:r>
    </w:p>
    <w:p w14:paraId="2C39951E" w14:textId="77777777" w:rsidR="00C51BF5" w:rsidRPr="00291454" w:rsidRDefault="00C51BF5" w:rsidP="00C51BF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81A6536" w14:textId="77777777"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Stowarzyszenie </w:t>
      </w:r>
      <w:r w:rsidR="00176ED6" w:rsidRPr="00176ED6">
        <w:rPr>
          <w:rFonts w:asciiTheme="majorHAnsi" w:hAnsiTheme="majorHAnsi" w:cstheme="majorHAnsi"/>
          <w:sz w:val="20"/>
        </w:rPr>
        <w:t>Lokalna Grupa Działania Gmin Dobrzyńskich Region Południe</w:t>
      </w:r>
      <w:r w:rsidR="00176ED6" w:rsidRPr="00176ED6">
        <w:rPr>
          <w:rFonts w:cstheme="minorHAnsi"/>
          <w:b/>
          <w:sz w:val="18"/>
          <w:szCs w:val="20"/>
        </w:rPr>
        <w:t xml:space="preserve"> </w:t>
      </w:r>
      <w:r w:rsidRPr="00291454">
        <w:rPr>
          <w:rFonts w:asciiTheme="majorHAnsi" w:hAnsiTheme="majorHAnsi" w:cstheme="majorHAnsi"/>
          <w:sz w:val="20"/>
          <w:szCs w:val="20"/>
        </w:rPr>
        <w:t>(dalej: LGD) określiło „Katalog maksymalnych stawek” (dalej: Katalog) obowiązujący dla wyżej wskazanego naboru wniosków.</w:t>
      </w:r>
    </w:p>
    <w:p w14:paraId="67A993C5" w14:textId="77777777"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Wprowadzenie niniejszego mechanizmu ma zagwarantować jednolite podejście LGD do przeprowadzenia oceny budżetów przyjętych przez wnioskodawców oraz służyć temu, aby zatwierdzone przez LGD wydatki były efektywne oraz poniesione w racjonalnej wysokości, tzn. niezawyżone w stosunku do stawek rynkowych, a także ponoszone zgodnie z zasadą należytego zarządzania finansami.</w:t>
      </w:r>
    </w:p>
    <w:p w14:paraId="6F96CD85" w14:textId="77777777"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Katalog określa najczęściej występujące koszty, jednak nie stanowi katalogu zamkniętego, czyli dopuszczalne jest ujmowanie innych kosztów, niewskazanych w powyższym Katalogu, które są niezbędne do realizacji projektu. Stawki wyszczególnione w Katalogu są stawkami maksymalnymi, jednak nie oznacza to automatycznego zaakceptowania przez LGD stawek założonych na ich maksymalnym poziomie.</w:t>
      </w:r>
    </w:p>
    <w:p w14:paraId="0757692C" w14:textId="77777777"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91454">
        <w:rPr>
          <w:rFonts w:asciiTheme="majorHAnsi" w:hAnsiTheme="majorHAnsi" w:cstheme="majorHAnsi"/>
          <w:bCs/>
          <w:sz w:val="20"/>
          <w:szCs w:val="20"/>
        </w:rPr>
        <w:t>Przyjęcie stawki maksymalnej nie oznacza również, że będzie ona akceptowana przez LGD w każdym projekcie. Przy ocenie budżetu danego projektu będą brane pod uwagę m.in. takie czynniki, jak stopień złożoności projektu czy wielkość grupy docelowej oraz czy koszty poniesiono w wysokości racjonalnej odpowiadającej wartościom rynkowym towarów i usług.</w:t>
      </w:r>
      <w:r w:rsidR="00A44180" w:rsidRPr="00291454">
        <w:rPr>
          <w:rFonts w:asciiTheme="majorHAnsi" w:hAnsiTheme="majorHAnsi" w:cstheme="majorHAnsi"/>
          <w:bCs/>
          <w:sz w:val="20"/>
          <w:szCs w:val="20"/>
        </w:rPr>
        <w:t xml:space="preserve"> Nie ma możliwości </w:t>
      </w:r>
      <w:r w:rsidR="00833C94" w:rsidRPr="00291454">
        <w:rPr>
          <w:rFonts w:asciiTheme="majorHAnsi" w:hAnsiTheme="majorHAnsi" w:cstheme="majorHAnsi"/>
          <w:bCs/>
          <w:sz w:val="20"/>
          <w:szCs w:val="20"/>
        </w:rPr>
        <w:t>zaplanowania w projekcie stawek wyższych, niż przewidziane w „Katalogu stawek maksymalnych” dla danych rodzajów kosztó</w:t>
      </w:r>
      <w:r w:rsidR="00C50122" w:rsidRPr="00291454">
        <w:rPr>
          <w:rFonts w:asciiTheme="majorHAnsi" w:hAnsiTheme="majorHAnsi" w:cstheme="majorHAnsi"/>
          <w:bCs/>
          <w:sz w:val="20"/>
          <w:szCs w:val="20"/>
        </w:rPr>
        <w:t>w.</w:t>
      </w:r>
    </w:p>
    <w:p w14:paraId="3F6A6838" w14:textId="77777777"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LGD zobowiązane jest do dokonywania oceny wydatków ujętych w budżetach projektów. Będzie ono weryfikować:</w:t>
      </w:r>
    </w:p>
    <w:p w14:paraId="702CFEC3" w14:textId="77777777" w:rsidR="00C51BF5" w:rsidRPr="00291454" w:rsidRDefault="00C51BF5" w:rsidP="00C51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kwalifikowalność wydatków pod kątem zgodności z </w:t>
      </w:r>
      <w:r w:rsidRPr="00291454">
        <w:rPr>
          <w:rFonts w:asciiTheme="majorHAnsi" w:hAnsiTheme="majorHAnsi" w:cstheme="majorHAnsi"/>
          <w:i/>
          <w:iCs/>
          <w:sz w:val="20"/>
          <w:szCs w:val="20"/>
        </w:rPr>
        <w:t>Wytycznymi w zakresie kwalifikowalności wydatków w ramach Europejskiego Funduszu Rozwoju Regionalnego, Europejskiego Funduszu Społecznego oraz Funduszu Spójności na lata 2014-2020</w:t>
      </w:r>
      <w:r w:rsidRPr="00291454">
        <w:rPr>
          <w:rFonts w:asciiTheme="majorHAnsi" w:hAnsiTheme="majorHAnsi" w:cstheme="majorHAnsi"/>
          <w:sz w:val="20"/>
          <w:szCs w:val="20"/>
        </w:rPr>
        <w:t>,</w:t>
      </w:r>
    </w:p>
    <w:p w14:paraId="0936778E" w14:textId="77777777"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099527AE" w14:textId="77777777" w:rsidR="00C51BF5" w:rsidRPr="00291454" w:rsidRDefault="00C51BF5" w:rsidP="00C51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prawidłowość sporządzenia budżetu projektu, w szczególności:</w:t>
      </w:r>
    </w:p>
    <w:p w14:paraId="3A1FEE51" w14:textId="77777777" w:rsidR="00C51BF5" w:rsidRPr="00291454" w:rsidRDefault="00C51BF5" w:rsidP="00C51BF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niezbędność planowanych wydatków w budżecie projektu: </w:t>
      </w:r>
    </w:p>
    <w:p w14:paraId="7606646D" w14:textId="77777777" w:rsidR="00C51BF5" w:rsidRPr="00291454" w:rsidRDefault="00C51BF5" w:rsidP="00C51B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wynikają one bezpośrednio z opisanych działań oraz przyczyniają się do osiągnięcia produktów i rezultatów projektu,</w:t>
      </w:r>
    </w:p>
    <w:p w14:paraId="6E47A2FB" w14:textId="77777777" w:rsidR="00C51BF5" w:rsidRPr="00291454" w:rsidRDefault="00C51BF5" w:rsidP="00C51B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nie ujęto wydatków, które wykazano jako potencjał wnioskodawcy (chyba że stanowią wkład własny),</w:t>
      </w:r>
    </w:p>
    <w:p w14:paraId="4D445AEA" w14:textId="77777777" w:rsidR="00C51BF5" w:rsidRPr="00291454" w:rsidRDefault="00C51BF5" w:rsidP="00C51B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1454">
        <w:rPr>
          <w:rFonts w:asciiTheme="majorHAnsi" w:hAnsiTheme="majorHAnsi" w:cstheme="majorHAnsi"/>
          <w:sz w:val="20"/>
          <w:szCs w:val="20"/>
        </w:rPr>
        <w:t>czy są adekwatne do zakresu i specyfiki projektu, czasu jego realizacji,</w:t>
      </w:r>
    </w:p>
    <w:p w14:paraId="526093DB" w14:textId="77777777" w:rsidR="00C51BF5" w:rsidRPr="00291454" w:rsidRDefault="00C51BF5" w:rsidP="00C51B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są zgodne z Wytycznymi w zakresie kwalifikowania wydatków w ramach Europejskiego Funduszu Rozwoju Regionalnego, Europejskiego Funduszu Społecznego oraz Funduszu Spójności na lata 2014-2020,</w:t>
      </w:r>
    </w:p>
    <w:p w14:paraId="5E151205" w14:textId="77777777" w:rsidR="00C51BF5" w:rsidRPr="00291454" w:rsidRDefault="00C51BF5" w:rsidP="00225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są zgodne z zapisami ogłoszenia o naborze.</w:t>
      </w:r>
    </w:p>
    <w:p w14:paraId="6961455F" w14:textId="77777777" w:rsidR="00C51BF5" w:rsidRPr="00291454" w:rsidRDefault="00A71638" w:rsidP="00A7163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Wszystkie wskazane powyżej kwestie oceniane są łącznie. </w:t>
      </w:r>
      <w:r w:rsidR="00C51BF5" w:rsidRPr="00291454">
        <w:rPr>
          <w:rFonts w:asciiTheme="majorHAnsi" w:hAnsiTheme="majorHAnsi" w:cstheme="majorHAnsi"/>
          <w:sz w:val="20"/>
          <w:szCs w:val="20"/>
        </w:rPr>
        <w:t>LGD informuje, że w przypadku zidentyfikowania przez oceniającego wydatków niekwalifikowanych lub wydatków w wysokości zawyżonej w stosunku do stawek rynkowych, dane kryterium może zostać uznane za niespełnione</w:t>
      </w:r>
      <w:r w:rsidR="007430B0" w:rsidRPr="00291454">
        <w:rPr>
          <w:rFonts w:asciiTheme="majorHAnsi" w:hAnsiTheme="majorHAnsi" w:cstheme="majorHAnsi"/>
          <w:sz w:val="20"/>
          <w:szCs w:val="20"/>
        </w:rPr>
        <w:t>.</w:t>
      </w:r>
      <w:r w:rsidRPr="00291454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3AF3B81" w14:textId="77777777"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Mając na uwadze powyższe, przy planowaniu wydatków wnioskodawca powinien kierować się zasadą, aby ujęty w budżecie koszt był niezbędny do realizacji celów projektów i został dokonany w sposób przejrzysty, racjonalny i efektywny, z zachowaniem zasad uzyskiwania najlepszych efektów z danych nakładów.</w:t>
      </w:r>
    </w:p>
    <w:p w14:paraId="048AB695" w14:textId="77777777" w:rsidR="00C51BF5" w:rsidRPr="00291454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p w14:paraId="588B2920" w14:textId="77777777" w:rsidR="00C51BF5" w:rsidRPr="00291454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Zwykatabela31"/>
        <w:tblW w:w="5000" w:type="pct"/>
        <w:tblLayout w:type="fixed"/>
        <w:tblLook w:val="04A0" w:firstRow="1" w:lastRow="0" w:firstColumn="1" w:lastColumn="0" w:noHBand="0" w:noVBand="1"/>
      </w:tblPr>
      <w:tblGrid>
        <w:gridCol w:w="625"/>
        <w:gridCol w:w="2211"/>
        <w:gridCol w:w="992"/>
        <w:gridCol w:w="2975"/>
        <w:gridCol w:w="5956"/>
        <w:gridCol w:w="2639"/>
      </w:tblGrid>
      <w:tr w:rsidR="00291454" w:rsidRPr="008252CA" w14:paraId="7655D781" w14:textId="77777777" w:rsidTr="00DF0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3" w:type="pct"/>
            <w:vAlign w:val="center"/>
          </w:tcPr>
          <w:p w14:paraId="6DB596E6" w14:textId="77777777" w:rsidR="00C51BF5" w:rsidRPr="008252CA" w:rsidRDefault="00C51BF5" w:rsidP="00291454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L.p.</w:t>
            </w:r>
          </w:p>
        </w:tc>
        <w:tc>
          <w:tcPr>
            <w:tcW w:w="718" w:type="pct"/>
            <w:vAlign w:val="center"/>
          </w:tcPr>
          <w:p w14:paraId="6A6AF36F" w14:textId="77777777" w:rsidR="00C51BF5" w:rsidRPr="008252CA" w:rsidRDefault="00C51B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Nazwa kosztu</w:t>
            </w:r>
          </w:p>
        </w:tc>
        <w:tc>
          <w:tcPr>
            <w:tcW w:w="322" w:type="pct"/>
            <w:vAlign w:val="center"/>
          </w:tcPr>
          <w:p w14:paraId="2409C929" w14:textId="77777777" w:rsidR="00C51BF5" w:rsidRPr="008252CA" w:rsidRDefault="00C51B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Jednostka miary</w:t>
            </w:r>
          </w:p>
        </w:tc>
        <w:tc>
          <w:tcPr>
            <w:tcW w:w="966" w:type="pct"/>
            <w:vAlign w:val="center"/>
          </w:tcPr>
          <w:p w14:paraId="2676E996" w14:textId="77777777" w:rsidR="00C51BF5" w:rsidRPr="008252CA" w:rsidRDefault="00C51B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Maksymalny dopuszczalny koszt (w złotych)</w:t>
            </w:r>
          </w:p>
        </w:tc>
        <w:tc>
          <w:tcPr>
            <w:tcW w:w="1934" w:type="pct"/>
            <w:vAlign w:val="center"/>
          </w:tcPr>
          <w:p w14:paraId="3AEBE21B" w14:textId="77777777" w:rsidR="00C51BF5" w:rsidRPr="008252CA" w:rsidRDefault="00C51B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Uwagi/podstawa kosztu</w:t>
            </w:r>
          </w:p>
        </w:tc>
        <w:tc>
          <w:tcPr>
            <w:tcW w:w="857" w:type="pct"/>
            <w:vAlign w:val="center"/>
          </w:tcPr>
          <w:p w14:paraId="064DEBA5" w14:textId="77777777" w:rsidR="00C51BF5" w:rsidRPr="008252CA" w:rsidRDefault="00C51B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Źródło</w:t>
            </w:r>
          </w:p>
        </w:tc>
      </w:tr>
      <w:tr w:rsidR="004B0AA8" w:rsidRPr="008252CA" w14:paraId="6C58386C" w14:textId="77777777" w:rsidTr="00DF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1FCA47EA" w14:textId="31F189A5" w:rsidR="00C51BF5" w:rsidRPr="008252CA" w:rsidRDefault="00116F01" w:rsidP="0029145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718" w:type="pct"/>
            <w:vAlign w:val="center"/>
          </w:tcPr>
          <w:p w14:paraId="2E358CB6" w14:textId="7A71F0F8" w:rsidR="00C51BF5" w:rsidRPr="008252CA" w:rsidRDefault="00885EB1" w:rsidP="008252C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 xml:space="preserve">1 Koszty administracyjne </w:t>
            </w:r>
          </w:p>
        </w:tc>
        <w:tc>
          <w:tcPr>
            <w:tcW w:w="322" w:type="pct"/>
            <w:vAlign w:val="center"/>
          </w:tcPr>
          <w:p w14:paraId="350D935E" w14:textId="77777777" w:rsidR="008252CA" w:rsidRPr="008252CA" w:rsidRDefault="008252CA" w:rsidP="008252C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grant</w:t>
            </w:r>
          </w:p>
          <w:p w14:paraId="32277348" w14:textId="2C3ACE74" w:rsidR="00C51BF5" w:rsidRPr="008252CA" w:rsidRDefault="00C51B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3F838F52" w14:textId="77777777" w:rsidR="008252CA" w:rsidRPr="008252CA" w:rsidRDefault="008252CA" w:rsidP="008252C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Do 20% wartości</w:t>
            </w:r>
          </w:p>
          <w:p w14:paraId="351E12F6" w14:textId="77777777" w:rsidR="008252CA" w:rsidRPr="008252CA" w:rsidRDefault="008252CA" w:rsidP="008252C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grantu/</w:t>
            </w:r>
            <w:proofErr w:type="spellStart"/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dofinansowan</w:t>
            </w:r>
            <w:proofErr w:type="spellEnd"/>
          </w:p>
          <w:p w14:paraId="5DCA24E2" w14:textId="77777777" w:rsidR="008252CA" w:rsidRPr="008252CA" w:rsidRDefault="008252CA" w:rsidP="008252C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ia</w:t>
            </w:r>
            <w:proofErr w:type="spellEnd"/>
          </w:p>
          <w:p w14:paraId="2E7E5185" w14:textId="6A752C8B" w:rsidR="00C51BF5" w:rsidRPr="008252CA" w:rsidRDefault="00C51B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4" w:type="pct"/>
            <w:vAlign w:val="center"/>
          </w:tcPr>
          <w:p w14:paraId="3F0A3648" w14:textId="4843C1F8" w:rsidR="00C51BF5" w:rsidRPr="008252CA" w:rsidRDefault="00C51B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450F05A4" w14:textId="6E2E5C13" w:rsidR="00C51BF5" w:rsidRPr="008252CA" w:rsidRDefault="00885EB1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Ogłoszenie o naborze</w:t>
            </w:r>
          </w:p>
        </w:tc>
      </w:tr>
      <w:tr w:rsidR="00885EB1" w:rsidRPr="008252CA" w14:paraId="6B19EA88" w14:textId="77777777" w:rsidTr="00DF0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4846E9D1" w14:textId="67D7D05D" w:rsidR="00885EB1" w:rsidRPr="008252CA" w:rsidRDefault="00885EB1" w:rsidP="00885EB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718" w:type="pct"/>
            <w:vAlign w:val="center"/>
          </w:tcPr>
          <w:p w14:paraId="6384CAFE" w14:textId="6F9E52F7" w:rsidR="00885EB1" w:rsidRPr="008252CA" w:rsidRDefault="00885EB1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 xml:space="preserve">Transport – wynajem auta/ </w:t>
            </w:r>
            <w:proofErr w:type="spellStart"/>
            <w:r w:rsidRPr="008252CA">
              <w:rPr>
                <w:rFonts w:asciiTheme="majorHAnsi" w:hAnsiTheme="majorHAnsi"/>
                <w:sz w:val="20"/>
                <w:szCs w:val="20"/>
              </w:rPr>
              <w:t>busa</w:t>
            </w:r>
            <w:proofErr w:type="spellEnd"/>
            <w:r w:rsidRPr="008252CA">
              <w:rPr>
                <w:rFonts w:asciiTheme="majorHAnsi" w:hAnsiTheme="majorHAnsi"/>
                <w:sz w:val="20"/>
                <w:szCs w:val="20"/>
              </w:rPr>
              <w:t xml:space="preserve"> do przewożenia uczestników</w:t>
            </w:r>
          </w:p>
        </w:tc>
        <w:tc>
          <w:tcPr>
            <w:tcW w:w="322" w:type="pct"/>
            <w:vAlign w:val="center"/>
          </w:tcPr>
          <w:p w14:paraId="786C6AD4" w14:textId="618B5EC0" w:rsidR="00885EB1" w:rsidRPr="008252CA" w:rsidRDefault="00885EB1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kilometr</w:t>
            </w:r>
          </w:p>
        </w:tc>
        <w:tc>
          <w:tcPr>
            <w:tcW w:w="966" w:type="pct"/>
            <w:vAlign w:val="center"/>
          </w:tcPr>
          <w:p w14:paraId="724B512E" w14:textId="1B318D5C" w:rsidR="00885EB1" w:rsidRPr="008252CA" w:rsidRDefault="00885EB1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3,5 zł/km</w:t>
            </w:r>
          </w:p>
        </w:tc>
        <w:tc>
          <w:tcPr>
            <w:tcW w:w="1934" w:type="pct"/>
            <w:vAlign w:val="center"/>
          </w:tcPr>
          <w:p w14:paraId="4E764FD1" w14:textId="712D54FB" w:rsidR="00885EB1" w:rsidRPr="008252CA" w:rsidRDefault="00885EB1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W przypadku transportu specjalistycznego dopuszcza się wyższą stawkę. W takiej sytuacji konieczne jest szczegółowe uzasadnienie kosztu.</w:t>
            </w:r>
          </w:p>
        </w:tc>
        <w:tc>
          <w:tcPr>
            <w:tcW w:w="857" w:type="pct"/>
            <w:vAlign w:val="center"/>
          </w:tcPr>
          <w:p w14:paraId="06F3FE85" w14:textId="77777777" w:rsidR="00885EB1" w:rsidRPr="008252CA" w:rsidRDefault="006A451D" w:rsidP="00885EB1">
            <w:pPr>
              <w:spacing w:before="100" w:beforeAutospacing="1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hyperlink r:id="rId8" w:history="1">
              <w:r w:rsidR="00885EB1" w:rsidRPr="008252CA">
                <w:rPr>
                  <w:rFonts w:asciiTheme="majorHAnsi" w:eastAsia="Times New Roman" w:hAnsiTheme="majorHAnsi" w:cstheme="majorHAnsi"/>
                  <w:bCs/>
                  <w:color w:val="000000" w:themeColor="text1"/>
                  <w:sz w:val="20"/>
                  <w:szCs w:val="20"/>
                  <w:u w:val="single"/>
                  <w:lang w:eastAsia="pl-PL"/>
                </w:rPr>
                <w:t>Poddziałanie 9.3.2 Rozwój usług społecznych [konkurs nr RPKP.09.03.02-IZ.00-04-180/18]</w:t>
              </w:r>
            </w:hyperlink>
          </w:p>
          <w:p w14:paraId="2BE0D361" w14:textId="446327B2" w:rsidR="00885EB1" w:rsidRPr="008252CA" w:rsidRDefault="00885EB1" w:rsidP="00885EB1">
            <w:pPr>
              <w:spacing w:before="100" w:beforeAutospacing="1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85EB1" w:rsidRPr="008252CA" w14:paraId="3142DEC0" w14:textId="77777777" w:rsidTr="00DF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5C474962" w14:textId="2DD7C6CE" w:rsidR="00885EB1" w:rsidRPr="008252CA" w:rsidRDefault="00885EB1" w:rsidP="00885EB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718" w:type="pct"/>
            <w:vAlign w:val="center"/>
          </w:tcPr>
          <w:p w14:paraId="35D716AF" w14:textId="10B3C091" w:rsidR="00885EB1" w:rsidRPr="008252CA" w:rsidRDefault="00885EB1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Wyżywienie w trakcie zajęć</w:t>
            </w:r>
          </w:p>
        </w:tc>
        <w:tc>
          <w:tcPr>
            <w:tcW w:w="322" w:type="pct"/>
            <w:vAlign w:val="center"/>
          </w:tcPr>
          <w:p w14:paraId="178E0880" w14:textId="44B7E15E" w:rsidR="00885EB1" w:rsidRPr="008252CA" w:rsidRDefault="00885EB1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966" w:type="pct"/>
            <w:vAlign w:val="center"/>
          </w:tcPr>
          <w:p w14:paraId="3EE8D092" w14:textId="57F54D8E" w:rsidR="00885EB1" w:rsidRPr="008252CA" w:rsidRDefault="00885EB1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4" w:type="pct"/>
            <w:vAlign w:val="center"/>
          </w:tcPr>
          <w:p w14:paraId="3DED08EB" w14:textId="29BCCD9F" w:rsidR="00885EB1" w:rsidRPr="008252CA" w:rsidRDefault="00885EB1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 xml:space="preserve">Koszt uzależniony od zaplanowanej liczby i godzin zakresu wsparcia, przy czym: - maksymalny koszt przerwy obiadowej 30,00 zł brutto (Wyżywienie, obiad dwudaniowy) – możliwość kwalifikowania wydatku powinna zostać ograniczona do projektów, w których wsparcie dla tej samej grupy osób w danym dniu trwa nie krócej niż 6 godzin. Zakres: obejmuje dwa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składający się tylko z drugiego dania) - maksymalny koszt przerwy kawowej 10,00 zł brutto – możliwość kwalifikowania wydatku powinna </w:t>
            </w:r>
            <w:r w:rsidRPr="008252CA">
              <w:rPr>
                <w:rFonts w:asciiTheme="majorHAnsi" w:hAnsiTheme="majorHAnsi"/>
                <w:sz w:val="20"/>
                <w:szCs w:val="20"/>
              </w:rPr>
              <w:lastRenderedPageBreak/>
              <w:t>zostać ograniczona do projektów, w których wsparcie dla tej samej grupy osób w danym dniu trwa nie krócej niż 4 godziny.</w:t>
            </w:r>
          </w:p>
        </w:tc>
        <w:tc>
          <w:tcPr>
            <w:tcW w:w="857" w:type="pct"/>
            <w:vAlign w:val="center"/>
          </w:tcPr>
          <w:p w14:paraId="497BE667" w14:textId="76E4657C" w:rsidR="00885EB1" w:rsidRPr="008252CA" w:rsidRDefault="00885EB1" w:rsidP="00885EB1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lastRenderedPageBreak/>
              <w:t>Rozeznanie rynku</w:t>
            </w:r>
          </w:p>
        </w:tc>
      </w:tr>
      <w:tr w:rsidR="00885EB1" w:rsidRPr="008252CA" w14:paraId="4BD73F99" w14:textId="77777777" w:rsidTr="00DF0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6D6843B7" w14:textId="355C1F22" w:rsidR="00885EB1" w:rsidRPr="008252CA" w:rsidRDefault="00885EB1" w:rsidP="00885EB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718" w:type="pct"/>
            <w:vAlign w:val="center"/>
          </w:tcPr>
          <w:p w14:paraId="53FAA6C2" w14:textId="15D9F23C" w:rsidR="00885EB1" w:rsidRPr="008252CA" w:rsidRDefault="00885EB1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Catering/wyżywienie</w:t>
            </w:r>
          </w:p>
        </w:tc>
        <w:tc>
          <w:tcPr>
            <w:tcW w:w="322" w:type="pct"/>
            <w:vAlign w:val="center"/>
          </w:tcPr>
          <w:p w14:paraId="0C989A5B" w14:textId="746043CC" w:rsidR="00885EB1" w:rsidRPr="008252CA" w:rsidRDefault="00885EB1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556641A4" w14:textId="313FB71B" w:rsidR="00885EB1" w:rsidRPr="008252CA" w:rsidRDefault="00885EB1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4" w:type="pct"/>
            <w:vAlign w:val="center"/>
          </w:tcPr>
          <w:p w14:paraId="4EF10D57" w14:textId="1C19062A" w:rsidR="00885EB1" w:rsidRPr="008252CA" w:rsidRDefault="00885EB1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Maksymalnie 25% wartości projektu, ale nie więcej niż 12 000,00 zł</w:t>
            </w:r>
          </w:p>
        </w:tc>
        <w:tc>
          <w:tcPr>
            <w:tcW w:w="857" w:type="pct"/>
            <w:vAlign w:val="center"/>
          </w:tcPr>
          <w:p w14:paraId="6F55DB9E" w14:textId="67F6B50A" w:rsidR="00885EB1" w:rsidRPr="008252CA" w:rsidRDefault="00885EB1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Ogłoszenie o naborze</w:t>
            </w:r>
          </w:p>
        </w:tc>
      </w:tr>
      <w:tr w:rsidR="00885EB1" w:rsidRPr="008252CA" w14:paraId="16E4A539" w14:textId="77777777" w:rsidTr="00DF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751A7DF4" w14:textId="2A23235C" w:rsidR="00885EB1" w:rsidRPr="008252CA" w:rsidRDefault="00885EB1" w:rsidP="00885EB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718" w:type="pct"/>
            <w:vAlign w:val="center"/>
          </w:tcPr>
          <w:p w14:paraId="145EF7BF" w14:textId="617947F1" w:rsidR="00885EB1" w:rsidRPr="008252CA" w:rsidRDefault="00885EB1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Animator lokalny – umowa cywilnoprawna</w:t>
            </w:r>
          </w:p>
        </w:tc>
        <w:tc>
          <w:tcPr>
            <w:tcW w:w="322" w:type="pct"/>
            <w:vAlign w:val="center"/>
          </w:tcPr>
          <w:p w14:paraId="03527A67" w14:textId="16A1A661" w:rsidR="00885EB1" w:rsidRPr="008252CA" w:rsidRDefault="00097CB2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Godzina (60 minut)</w:t>
            </w:r>
          </w:p>
        </w:tc>
        <w:tc>
          <w:tcPr>
            <w:tcW w:w="966" w:type="pct"/>
            <w:vAlign w:val="center"/>
          </w:tcPr>
          <w:p w14:paraId="0E2E8109" w14:textId="719C5CD1" w:rsidR="00885EB1" w:rsidRPr="008252CA" w:rsidRDefault="00097CB2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60,00 zł brutto</w:t>
            </w:r>
          </w:p>
        </w:tc>
        <w:tc>
          <w:tcPr>
            <w:tcW w:w="1934" w:type="pct"/>
            <w:vAlign w:val="center"/>
          </w:tcPr>
          <w:p w14:paraId="2918F1EB" w14:textId="5ECFBD61" w:rsidR="00885EB1" w:rsidRPr="008252CA" w:rsidRDefault="00885EB1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3D057EF7" w14:textId="2C5FD2A2" w:rsidR="00885EB1" w:rsidRPr="008252CA" w:rsidRDefault="00097CB2" w:rsidP="00885EB1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Poddziałanie 9.2.1 Aktywne włączenie społeczne [konkurs nr RPKP.09.02.01-IZ.00-04- 167/18]</w:t>
            </w:r>
          </w:p>
        </w:tc>
      </w:tr>
      <w:tr w:rsidR="00885EB1" w:rsidRPr="008252CA" w14:paraId="35DB50BC" w14:textId="77777777" w:rsidTr="00DF0B61">
        <w:trPr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6FC4A70F" w14:textId="3CDBFD4D" w:rsidR="00885EB1" w:rsidRPr="008252CA" w:rsidRDefault="00885EB1" w:rsidP="00885EB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718" w:type="pct"/>
            <w:vAlign w:val="center"/>
          </w:tcPr>
          <w:p w14:paraId="6649DF2F" w14:textId="5C139808" w:rsidR="00885EB1" w:rsidRPr="008252CA" w:rsidRDefault="00097CB2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 xml:space="preserve">Osoby prowadzące zajęcia – umowa cywilnoprawna </w:t>
            </w:r>
          </w:p>
        </w:tc>
        <w:tc>
          <w:tcPr>
            <w:tcW w:w="322" w:type="pct"/>
            <w:vAlign w:val="center"/>
          </w:tcPr>
          <w:p w14:paraId="25A48B77" w14:textId="4F3219EE" w:rsidR="00885EB1" w:rsidRPr="008252CA" w:rsidRDefault="00097CB2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Godzina (60 minut)</w:t>
            </w:r>
          </w:p>
        </w:tc>
        <w:tc>
          <w:tcPr>
            <w:tcW w:w="966" w:type="pct"/>
            <w:vAlign w:val="center"/>
          </w:tcPr>
          <w:p w14:paraId="34872D9F" w14:textId="300AC089" w:rsidR="00885EB1" w:rsidRPr="008252CA" w:rsidRDefault="00097CB2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120,00 zł brutto – zajęcia grupowe 100,00 zł brutto – zajęcia indywidualne -</w:t>
            </w:r>
          </w:p>
        </w:tc>
        <w:tc>
          <w:tcPr>
            <w:tcW w:w="1934" w:type="pct"/>
            <w:vAlign w:val="center"/>
          </w:tcPr>
          <w:p w14:paraId="40EDFAFD" w14:textId="426D345C" w:rsidR="00885EB1" w:rsidRPr="008252CA" w:rsidRDefault="00885EB1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04C287AB" w14:textId="7B16CDA3" w:rsidR="00885EB1" w:rsidRPr="008252CA" w:rsidRDefault="00097CB2" w:rsidP="00097CB2">
            <w:pPr>
              <w:spacing w:before="100" w:beforeAutospacing="1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Rozeznanie rynku</w:t>
            </w:r>
          </w:p>
        </w:tc>
      </w:tr>
      <w:tr w:rsidR="00885EB1" w:rsidRPr="008252CA" w14:paraId="4F4EAE8A" w14:textId="77777777" w:rsidTr="00DF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742B4176" w14:textId="25A56546" w:rsidR="00885EB1" w:rsidRPr="008252CA" w:rsidRDefault="00885EB1" w:rsidP="00885EB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718" w:type="pct"/>
            <w:vAlign w:val="center"/>
          </w:tcPr>
          <w:p w14:paraId="3A7B3DC2" w14:textId="14771C90" w:rsidR="00885EB1" w:rsidRPr="008252CA" w:rsidRDefault="00097CB2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Poradnictwo specjalistyczne – terapia rodzinna – umowa cywilnoprawna)</w:t>
            </w:r>
          </w:p>
        </w:tc>
        <w:tc>
          <w:tcPr>
            <w:tcW w:w="322" w:type="pct"/>
            <w:vAlign w:val="center"/>
          </w:tcPr>
          <w:p w14:paraId="24FD18EA" w14:textId="483259B1" w:rsidR="00885EB1" w:rsidRPr="008252CA" w:rsidRDefault="00097CB2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Godzina (60 minut</w:t>
            </w:r>
          </w:p>
        </w:tc>
        <w:tc>
          <w:tcPr>
            <w:tcW w:w="966" w:type="pct"/>
            <w:vAlign w:val="center"/>
          </w:tcPr>
          <w:p w14:paraId="1CB18FE4" w14:textId="1DD799A3" w:rsidR="00885EB1" w:rsidRPr="008252CA" w:rsidRDefault="00097CB2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140,00 zł brutto -</w:t>
            </w:r>
          </w:p>
        </w:tc>
        <w:tc>
          <w:tcPr>
            <w:tcW w:w="1934" w:type="pct"/>
            <w:vAlign w:val="center"/>
          </w:tcPr>
          <w:p w14:paraId="62E9F139" w14:textId="31B33FB2" w:rsidR="00885EB1" w:rsidRPr="008252CA" w:rsidRDefault="00885EB1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43D7F7EA" w14:textId="3890576F" w:rsidR="00885EB1" w:rsidRPr="008252CA" w:rsidRDefault="00097CB2" w:rsidP="00885EB1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Poddziałanie 9.2.2 Aktywne włączenie społeczne młodzieży objętej sądowym środkiem wychowawczym lub poprawczym [konkurs nr RPKP.09.02.02-IZ.00-04- 171/18</w:t>
            </w:r>
          </w:p>
        </w:tc>
      </w:tr>
      <w:tr w:rsidR="00097CB2" w:rsidRPr="008252CA" w14:paraId="1403AB87" w14:textId="77777777" w:rsidTr="00DF0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6F6B581B" w14:textId="77777777" w:rsidR="00097CB2" w:rsidRPr="008252CA" w:rsidRDefault="00097CB2" w:rsidP="00885EB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042003B7" w14:textId="060C2D74" w:rsidR="00097CB2" w:rsidRPr="008252CA" w:rsidRDefault="00097CB2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Opiekun klubu młodzieżowego –</w:t>
            </w:r>
          </w:p>
        </w:tc>
        <w:tc>
          <w:tcPr>
            <w:tcW w:w="322" w:type="pct"/>
            <w:vAlign w:val="center"/>
          </w:tcPr>
          <w:p w14:paraId="5B3B395A" w14:textId="71293BAA" w:rsidR="00097CB2" w:rsidRPr="008252CA" w:rsidRDefault="00097CB2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Godzina (60 minut)</w:t>
            </w:r>
          </w:p>
        </w:tc>
        <w:tc>
          <w:tcPr>
            <w:tcW w:w="966" w:type="pct"/>
            <w:vAlign w:val="center"/>
          </w:tcPr>
          <w:p w14:paraId="0A14228A" w14:textId="473ADFC6" w:rsidR="00097CB2" w:rsidRPr="008252CA" w:rsidRDefault="00097CB2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50,00 zł brutto</w:t>
            </w:r>
          </w:p>
        </w:tc>
        <w:tc>
          <w:tcPr>
            <w:tcW w:w="1934" w:type="pct"/>
            <w:vAlign w:val="center"/>
          </w:tcPr>
          <w:p w14:paraId="417DD0BD" w14:textId="4145F6EE" w:rsidR="00097CB2" w:rsidRPr="008252CA" w:rsidRDefault="00097CB2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umowa cywilnoprawna Wymogi określone w standardzie klubu młodzieżowego</w:t>
            </w:r>
          </w:p>
        </w:tc>
        <w:tc>
          <w:tcPr>
            <w:tcW w:w="857" w:type="pct"/>
            <w:vAlign w:val="center"/>
          </w:tcPr>
          <w:p w14:paraId="12BDBCE0" w14:textId="1C386135" w:rsidR="00097CB2" w:rsidRPr="008252CA" w:rsidRDefault="00097CB2" w:rsidP="00885EB1">
            <w:pPr>
              <w:spacing w:before="100" w:beforeAutospacing="1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Rozeznanie rynku</w:t>
            </w:r>
          </w:p>
        </w:tc>
      </w:tr>
      <w:tr w:rsidR="00885EB1" w:rsidRPr="008252CA" w14:paraId="6C6842D0" w14:textId="77777777" w:rsidTr="00DF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188AB881" w14:textId="068DCF55" w:rsidR="00885EB1" w:rsidRPr="008252CA" w:rsidRDefault="00885EB1" w:rsidP="00885EB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1CD4F492" w14:textId="77777777" w:rsidR="00885EB1" w:rsidRPr="008252CA" w:rsidRDefault="00885EB1" w:rsidP="00885EB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Wynajem sal szkoleniowych</w:t>
            </w:r>
          </w:p>
          <w:p w14:paraId="30B7585C" w14:textId="77777777" w:rsidR="00885EB1" w:rsidRPr="008252CA" w:rsidRDefault="00885EB1" w:rsidP="00885EB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sala komputerowa z wyposażeniem (komputery) dla ok. 8-15 osób</w:t>
            </w:r>
          </w:p>
          <w:p w14:paraId="04C59AAA" w14:textId="77777777" w:rsidR="00885EB1" w:rsidRPr="008252CA" w:rsidRDefault="00885EB1" w:rsidP="00885EB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sala konferencyjna dla ok. 30-50 osób</w:t>
            </w:r>
          </w:p>
          <w:p w14:paraId="2BCB2C0C" w14:textId="77777777" w:rsidR="00885EB1" w:rsidRPr="008252CA" w:rsidRDefault="00885EB1" w:rsidP="00885EB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sala szkoleniowa ok. 16-30 osób</w:t>
            </w:r>
          </w:p>
          <w:p w14:paraId="2A740280" w14:textId="77777777" w:rsidR="00885EB1" w:rsidRPr="008252CA" w:rsidRDefault="00885EB1" w:rsidP="00885EB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sala szkoleniowa ok. 5-15 osób</w:t>
            </w:r>
          </w:p>
          <w:p w14:paraId="5A22C671" w14:textId="66FFD7A5" w:rsidR="00097CB2" w:rsidRPr="000F0D2B" w:rsidRDefault="000F0D2B" w:rsidP="000F0D2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e)</w:t>
            </w:r>
            <w:r w:rsidR="00097CB2" w:rsidRPr="000F0D2B">
              <w:rPr>
                <w:rFonts w:asciiTheme="majorHAnsi" w:hAnsiTheme="majorHAnsi" w:cstheme="majorHAnsi"/>
                <w:sz w:val="20"/>
                <w:szCs w:val="20"/>
              </w:rPr>
              <w:t>sala</w:t>
            </w:r>
            <w:r w:rsidRPr="000F0D2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97CB2" w:rsidRPr="000F0D2B">
              <w:rPr>
                <w:rFonts w:asciiTheme="majorHAnsi" w:hAnsiTheme="majorHAnsi" w:cstheme="majorHAnsi"/>
                <w:sz w:val="20"/>
                <w:szCs w:val="20"/>
              </w:rPr>
              <w:t>gimnastyczna/rekreacyjna o</w:t>
            </w:r>
          </w:p>
          <w:p w14:paraId="0323BCAA" w14:textId="77777777" w:rsidR="00097CB2" w:rsidRPr="008252CA" w:rsidRDefault="00097CB2" w:rsidP="00097CB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powierzchni</w:t>
            </w:r>
          </w:p>
          <w:p w14:paraId="2C659C5B" w14:textId="70C8CADD" w:rsidR="00097CB2" w:rsidRPr="008252CA" w:rsidRDefault="00097CB2" w:rsidP="0059127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minimum 170 m2</w:t>
            </w:r>
            <w:r w:rsidR="00591271" w:rsidRPr="008252C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(na</w:t>
            </w:r>
            <w:r w:rsidR="00591271" w:rsidRPr="008252C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której</w:t>
            </w:r>
            <w:r w:rsidR="00591271" w:rsidRPr="008252C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mieści</w:t>
            </w:r>
            <w:r w:rsidR="00591271" w:rsidRPr="008252C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 xml:space="preserve">Się </w:t>
            </w:r>
            <w:proofErr w:type="spellStart"/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pełnowymarowe</w:t>
            </w:r>
            <w:proofErr w:type="spellEnd"/>
            <w:r w:rsidRPr="008252CA">
              <w:rPr>
                <w:rFonts w:asciiTheme="majorHAnsi" w:hAnsiTheme="majorHAnsi" w:cstheme="majorHAnsi"/>
                <w:sz w:val="20"/>
                <w:szCs w:val="20"/>
              </w:rPr>
              <w:t xml:space="preserve"> boisko do siatkówki </w:t>
            </w:r>
          </w:p>
        </w:tc>
        <w:tc>
          <w:tcPr>
            <w:tcW w:w="322" w:type="pct"/>
            <w:vAlign w:val="center"/>
          </w:tcPr>
          <w:p w14:paraId="512C1A49" w14:textId="77777777" w:rsidR="00885EB1" w:rsidRPr="008252CA" w:rsidRDefault="00885EB1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Godzina</w:t>
            </w:r>
          </w:p>
          <w:p w14:paraId="23F94A72" w14:textId="77777777" w:rsidR="00885EB1" w:rsidRPr="008252CA" w:rsidRDefault="00885EB1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966" w:type="pct"/>
            <w:vAlign w:val="center"/>
          </w:tcPr>
          <w:p w14:paraId="2DA9CEC8" w14:textId="77777777" w:rsidR="00885EB1" w:rsidRPr="008252CA" w:rsidRDefault="00885EB1" w:rsidP="00885E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6EA08D" w14:textId="77777777" w:rsidR="00885EB1" w:rsidRPr="008252CA" w:rsidRDefault="00885EB1" w:rsidP="00885E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60,00 zł brutto</w:t>
            </w:r>
          </w:p>
          <w:p w14:paraId="3D122F85" w14:textId="77777777" w:rsidR="00885EB1" w:rsidRPr="008252CA" w:rsidRDefault="00885EB1" w:rsidP="00885E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B5C32D" w14:textId="77777777" w:rsidR="00885EB1" w:rsidRPr="008252CA" w:rsidRDefault="00885EB1" w:rsidP="00885E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80,00 zł brutto</w:t>
            </w:r>
          </w:p>
          <w:p w14:paraId="410D8896" w14:textId="77777777" w:rsidR="00885EB1" w:rsidRPr="008252CA" w:rsidRDefault="00885EB1" w:rsidP="00885E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3DCA6B" w14:textId="77777777" w:rsidR="00885EB1" w:rsidRPr="008252CA" w:rsidRDefault="00885EB1" w:rsidP="00885E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50,00 zł brutto</w:t>
            </w:r>
          </w:p>
          <w:p w14:paraId="408B423D" w14:textId="77777777" w:rsidR="00885EB1" w:rsidRPr="008252CA" w:rsidRDefault="00885EB1" w:rsidP="00885E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7890F41" w14:textId="3FE9B46D" w:rsidR="00885EB1" w:rsidRPr="008252CA" w:rsidRDefault="00885EB1" w:rsidP="00885E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40,00 zł brutto</w:t>
            </w:r>
          </w:p>
          <w:p w14:paraId="03BB831B" w14:textId="77777777" w:rsidR="00591271" w:rsidRPr="008252CA" w:rsidRDefault="00591271" w:rsidP="00885E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78F00F" w14:textId="4BA15D8D" w:rsidR="00097CB2" w:rsidRPr="008252CA" w:rsidRDefault="00097CB2" w:rsidP="00885E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100,00 zł brutto</w:t>
            </w:r>
          </w:p>
        </w:tc>
        <w:tc>
          <w:tcPr>
            <w:tcW w:w="1934" w:type="pct"/>
            <w:vAlign w:val="center"/>
          </w:tcPr>
          <w:p w14:paraId="6F9E3761" w14:textId="77777777" w:rsidR="00885EB1" w:rsidRPr="008252CA" w:rsidRDefault="00885EB1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 xml:space="preserve">- obejmuje koszt wynajmu sali wyposażonej, zgodnie z potrzebami projektu, m.in. w stoły, krzesła, tablice flipchart lub tablice </w:t>
            </w:r>
            <w:proofErr w:type="spellStart"/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suchościeralne</w:t>
            </w:r>
            <w:proofErr w:type="spellEnd"/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, bezprzewodowy dostęp do Internetu oraz koszty utrzymania sali, w tym energii elektrycznej;</w:t>
            </w:r>
          </w:p>
          <w:p w14:paraId="23BF6C77" w14:textId="77777777" w:rsidR="00885EB1" w:rsidRPr="008252CA" w:rsidRDefault="00885EB1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- 1 godzinę wynajmu należy rozumieć jako godzinę zegarową (60 min.).</w:t>
            </w:r>
          </w:p>
          <w:p w14:paraId="01B0DE30" w14:textId="77777777" w:rsidR="00885EB1" w:rsidRPr="008252CA" w:rsidRDefault="00885EB1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79487974" w14:textId="77777777" w:rsidR="00885EB1" w:rsidRPr="008252CA" w:rsidRDefault="00885EB1" w:rsidP="00885EB1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  <w:t xml:space="preserve">Rozeznanie cenowe – zrzuty ekranu </w:t>
            </w:r>
          </w:p>
        </w:tc>
      </w:tr>
      <w:tr w:rsidR="00885EB1" w:rsidRPr="008252CA" w14:paraId="086C614D" w14:textId="77777777" w:rsidTr="00DF0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76D81713" w14:textId="28F97F1A" w:rsidR="00885EB1" w:rsidRPr="008252CA" w:rsidRDefault="00885EB1" w:rsidP="00885EB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5AFA3B4C" w14:textId="77777777" w:rsidR="00885EB1" w:rsidRPr="008252CA" w:rsidRDefault="00885EB1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Materiały piśmiennicze</w:t>
            </w:r>
          </w:p>
        </w:tc>
        <w:tc>
          <w:tcPr>
            <w:tcW w:w="322" w:type="pct"/>
            <w:vAlign w:val="center"/>
          </w:tcPr>
          <w:p w14:paraId="4CC1B524" w14:textId="77777777" w:rsidR="00885EB1" w:rsidRPr="008252CA" w:rsidRDefault="00885EB1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Zestaw</w:t>
            </w:r>
          </w:p>
        </w:tc>
        <w:tc>
          <w:tcPr>
            <w:tcW w:w="966" w:type="pct"/>
            <w:vAlign w:val="center"/>
          </w:tcPr>
          <w:p w14:paraId="3E4EFA73" w14:textId="7AD78EB5" w:rsidR="00885EB1" w:rsidRPr="008252CA" w:rsidRDefault="00591271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 xml:space="preserve">20 </w:t>
            </w:r>
            <w:r w:rsidR="00885EB1" w:rsidRPr="008252CA">
              <w:rPr>
                <w:rFonts w:asciiTheme="majorHAnsi" w:hAnsiTheme="majorHAnsi" w:cstheme="majorHAnsi"/>
                <w:sz w:val="20"/>
                <w:szCs w:val="20"/>
              </w:rPr>
              <w:t>zł brutto zestaw na uczestnika</w:t>
            </w:r>
          </w:p>
        </w:tc>
        <w:tc>
          <w:tcPr>
            <w:tcW w:w="1934" w:type="pct"/>
            <w:vAlign w:val="center"/>
          </w:tcPr>
          <w:p w14:paraId="76EAD57B" w14:textId="77777777" w:rsidR="00885EB1" w:rsidRPr="008252CA" w:rsidRDefault="00885EB1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- wydatek kwalifikowalny, o ile jest to uzasadnione specyfiką realizowanego projektu;</w:t>
            </w:r>
          </w:p>
          <w:p w14:paraId="2A0CC95E" w14:textId="77777777" w:rsidR="00885EB1" w:rsidRPr="008252CA" w:rsidRDefault="00885EB1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- wydatek kwalifikowalny, o ile przewidziane są w ramach realizowanego projektu szkolenia/warsztaty/doradztwo;</w:t>
            </w:r>
          </w:p>
          <w:p w14:paraId="4795F463" w14:textId="77777777" w:rsidR="00885EB1" w:rsidRPr="008252CA" w:rsidRDefault="00885EB1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- obejmuje zestaw składający się z teczki, notesu, długopisu, wydruków;</w:t>
            </w:r>
          </w:p>
          <w:p w14:paraId="5ECD609D" w14:textId="77777777" w:rsidR="00885EB1" w:rsidRPr="008252CA" w:rsidRDefault="00885EB1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- cena rynkowa powinna być uzależniona od rodzaju oferowanej usługi i jest niższa, jeśli finansowany jest mniejszy zakres usługi (np. notes i długopis);</w:t>
            </w:r>
          </w:p>
          <w:p w14:paraId="08006166" w14:textId="77777777" w:rsidR="00885EB1" w:rsidRPr="008252CA" w:rsidRDefault="00885EB1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- cena nie obejmuje kosztu logotypów (objęte są kosztami administracyjnymi).</w:t>
            </w:r>
          </w:p>
        </w:tc>
        <w:tc>
          <w:tcPr>
            <w:tcW w:w="857" w:type="pct"/>
            <w:vAlign w:val="center"/>
          </w:tcPr>
          <w:p w14:paraId="11A52AEC" w14:textId="77777777" w:rsidR="00885EB1" w:rsidRPr="008252CA" w:rsidRDefault="00885EB1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  <w:t>Rozeznanie cenowe</w:t>
            </w:r>
          </w:p>
        </w:tc>
      </w:tr>
      <w:tr w:rsidR="00885EB1" w:rsidRPr="008252CA" w:rsidDel="00BF0718" w14:paraId="0491121E" w14:textId="77777777" w:rsidTr="00DF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7E809319" w14:textId="4F7079B2" w:rsidR="00885EB1" w:rsidRPr="008252CA" w:rsidRDefault="00885EB1" w:rsidP="00885EB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25981008" w14:textId="77777777" w:rsidR="00885EB1" w:rsidRPr="008252CA" w:rsidRDefault="00885EB1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Wartości projektu w przeliczeniu na jednego uczestnika (osobę zagrożoną ubóstwem lub wykluczeniem społecznym)</w:t>
            </w:r>
          </w:p>
        </w:tc>
        <w:tc>
          <w:tcPr>
            <w:tcW w:w="322" w:type="pct"/>
            <w:vAlign w:val="center"/>
          </w:tcPr>
          <w:p w14:paraId="55ABD6C0" w14:textId="77777777" w:rsidR="00885EB1" w:rsidRPr="008252CA" w:rsidRDefault="00885EB1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966" w:type="pct"/>
            <w:vAlign w:val="center"/>
          </w:tcPr>
          <w:p w14:paraId="3C5A6768" w14:textId="4428D539" w:rsidR="00885EB1" w:rsidRPr="008252CA" w:rsidRDefault="00097CB2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5000,00</w:t>
            </w:r>
          </w:p>
        </w:tc>
        <w:tc>
          <w:tcPr>
            <w:tcW w:w="1934" w:type="pct"/>
            <w:vAlign w:val="center"/>
          </w:tcPr>
          <w:p w14:paraId="733DCA95" w14:textId="63B4452D" w:rsidR="00885EB1" w:rsidRPr="008252CA" w:rsidRDefault="00885EB1" w:rsidP="00885EB1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Niezależnie od wartości projektu w przeliczeniu na jednego uczestnika (osoby zagrożonej ubóstwem lub wykluczeniem społecznym), która wynosi </w:t>
            </w:r>
            <w:r w:rsidR="008252C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maksymalnie 5000</w:t>
            </w:r>
            <w:r w:rsidRPr="008252C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,00 </w:t>
            </w:r>
          </w:p>
        </w:tc>
        <w:tc>
          <w:tcPr>
            <w:tcW w:w="857" w:type="pct"/>
            <w:vAlign w:val="center"/>
          </w:tcPr>
          <w:p w14:paraId="2491B31C" w14:textId="77777777" w:rsidR="00885EB1" w:rsidRPr="008252CA" w:rsidRDefault="00885EB1" w:rsidP="00885EB1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</w:pPr>
            <w:r w:rsidRPr="008252CA"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  <w:t>-</w:t>
            </w:r>
          </w:p>
        </w:tc>
      </w:tr>
      <w:tr w:rsidR="00097CB2" w:rsidRPr="008252CA" w:rsidDel="00BF0718" w14:paraId="3E22D581" w14:textId="77777777" w:rsidTr="00DF0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5A399C96" w14:textId="77777777" w:rsidR="00097CB2" w:rsidRPr="008252CA" w:rsidRDefault="00097CB2" w:rsidP="00885EB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6F38FE28" w14:textId="420BD0EE" w:rsidR="00097CB2" w:rsidRPr="008252CA" w:rsidRDefault="00097CB2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 xml:space="preserve">Materiały zużywalne na zajęcia </w:t>
            </w:r>
          </w:p>
        </w:tc>
        <w:tc>
          <w:tcPr>
            <w:tcW w:w="322" w:type="pct"/>
            <w:vAlign w:val="center"/>
          </w:tcPr>
          <w:p w14:paraId="787B324C" w14:textId="77777777" w:rsidR="00097CB2" w:rsidRPr="008252CA" w:rsidRDefault="00097CB2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294591DC" w14:textId="77777777" w:rsidR="00097CB2" w:rsidRPr="008252CA" w:rsidRDefault="00097CB2" w:rsidP="00885E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934" w:type="pct"/>
            <w:vAlign w:val="center"/>
          </w:tcPr>
          <w:p w14:paraId="6CF96F53" w14:textId="0C14F2BE" w:rsidR="00097CB2" w:rsidRPr="008252CA" w:rsidRDefault="00097CB2" w:rsidP="00885EB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 xml:space="preserve">Na projekt nie więcej niż 10% wartości projektu, ale nie więcej niż 5 000,00 zł na cały projekt i nie więcej niż 100,00 zł na godzinę zajęć, na </w:t>
            </w:r>
            <w:r w:rsidRPr="008252CA">
              <w:rPr>
                <w:rFonts w:asciiTheme="majorHAnsi" w:hAnsiTheme="majorHAnsi"/>
                <w:sz w:val="20"/>
                <w:szCs w:val="20"/>
              </w:rPr>
              <w:lastRenderedPageBreak/>
              <w:t>których potrzebne są materiały zużywalne, np. dotyczy zajęć artystycznych, terapeutycznych, kulinarnych</w:t>
            </w:r>
            <w:r w:rsidR="00C46FBF" w:rsidRPr="008252CA">
              <w:rPr>
                <w:rFonts w:asciiTheme="majorHAnsi" w:hAnsiTheme="majorHAnsi"/>
                <w:sz w:val="20"/>
                <w:szCs w:val="20"/>
              </w:rPr>
              <w:t xml:space="preserve"> itp.</w:t>
            </w:r>
          </w:p>
        </w:tc>
        <w:tc>
          <w:tcPr>
            <w:tcW w:w="857" w:type="pct"/>
            <w:vAlign w:val="center"/>
          </w:tcPr>
          <w:p w14:paraId="3830AB27" w14:textId="195832AE" w:rsidR="00097CB2" w:rsidRPr="008252CA" w:rsidRDefault="00097CB2" w:rsidP="00885EB1">
            <w:pPr>
              <w:spacing w:before="100" w:beforeAutospacing="1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885EB1" w:rsidRPr="008252CA" w:rsidDel="00BF0718" w14:paraId="7640068A" w14:textId="77777777" w:rsidTr="00DF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2D902028" w14:textId="77777777" w:rsidR="00885EB1" w:rsidRPr="008252CA" w:rsidRDefault="00885EB1" w:rsidP="00885EB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0D2E6A4A" w14:textId="3A9949D2" w:rsidR="00885EB1" w:rsidRPr="008252CA" w:rsidRDefault="00C46FBF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 xml:space="preserve">Laptop </w:t>
            </w:r>
          </w:p>
        </w:tc>
        <w:tc>
          <w:tcPr>
            <w:tcW w:w="322" w:type="pct"/>
            <w:vAlign w:val="center"/>
          </w:tcPr>
          <w:p w14:paraId="48B03E7F" w14:textId="1CFAB3DB" w:rsidR="00885EB1" w:rsidRPr="008252CA" w:rsidRDefault="00C46FBF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sztuka</w:t>
            </w:r>
          </w:p>
        </w:tc>
        <w:tc>
          <w:tcPr>
            <w:tcW w:w="966" w:type="pct"/>
            <w:vAlign w:val="center"/>
          </w:tcPr>
          <w:p w14:paraId="2C5A6F05" w14:textId="31F0262A" w:rsidR="00885EB1" w:rsidRPr="008252CA" w:rsidRDefault="00C46FBF" w:rsidP="00885E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3000,00 zł brutto/sztuka w przypadku jednorazowego odpisu amortyzacyjnego</w:t>
            </w:r>
          </w:p>
        </w:tc>
        <w:tc>
          <w:tcPr>
            <w:tcW w:w="1934" w:type="pct"/>
            <w:vAlign w:val="center"/>
          </w:tcPr>
          <w:p w14:paraId="2461E756" w14:textId="174C74C6" w:rsidR="00885EB1" w:rsidRPr="008252CA" w:rsidRDefault="00C46FBF" w:rsidP="00885EB1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- wydatek kwalifikowalny, o ile nabycie laptopa jest niezbędne w celu wspomagania procesu wdrażania projektu (udzielania wsparcia uczestnikom projektu), nie do obsługi projektu (co jest finansowane w ramach kosztów administracyjnych). Konieczność zakupu urządzenia powinna zostać uzasadniona we wniosku o dofinansowanie projektu; -wydatek kwalifikowalny w wysokości odpowiadającej odpisom amortyzacyjnym, zgodnie z pkt 4 podrozdziału 6.12.1 Wytycznych w zakresie kwalifikowalności wydatków w ramach Europejskiego Funduszu Rozwoju Regionalnego, Europejskiego Funduszu Społecznego oraz Funduszu Spójności na lata 2014-2020; - wydatek kwalifikowalny w przypadku, gdy wnioskodawca nie posiada wystarczającego zaplecza technicznego do udzielania wsparcia uczestnikom projektu. Mając na uwadze powyższe konieczność dokonywania zakupu sprzętu może skutkować obniżeniem możliwej do uzyskania liczby punktów w ramach oceny potencjału wnioskodawcy;</w:t>
            </w:r>
          </w:p>
        </w:tc>
        <w:tc>
          <w:tcPr>
            <w:tcW w:w="857" w:type="pct"/>
            <w:vAlign w:val="center"/>
          </w:tcPr>
          <w:p w14:paraId="5AF4A3E2" w14:textId="7F9E3A3E" w:rsidR="00885EB1" w:rsidRPr="008252CA" w:rsidRDefault="00C46FBF" w:rsidP="00885EB1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Rozeznanie rynku</w:t>
            </w:r>
          </w:p>
        </w:tc>
      </w:tr>
      <w:tr w:rsidR="00C46FBF" w:rsidRPr="008252CA" w:rsidDel="00BF0718" w14:paraId="58042182" w14:textId="77777777" w:rsidTr="00DF0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7FD4EAE7" w14:textId="5B49B403" w:rsidR="00C46FBF" w:rsidRPr="008252CA" w:rsidRDefault="00C46FBF" w:rsidP="00C46FB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26449C87" w14:textId="1AF21BDE" w:rsidR="00C46FBF" w:rsidRPr="008252CA" w:rsidRDefault="00C46FBF" w:rsidP="00C46F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Projektor multimedialny</w:t>
            </w:r>
          </w:p>
        </w:tc>
        <w:tc>
          <w:tcPr>
            <w:tcW w:w="322" w:type="pct"/>
            <w:vAlign w:val="center"/>
          </w:tcPr>
          <w:p w14:paraId="31359D38" w14:textId="36AE5501" w:rsidR="00C46FBF" w:rsidRPr="008252CA" w:rsidRDefault="00C46FBF" w:rsidP="00C46F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sztuka</w:t>
            </w:r>
          </w:p>
        </w:tc>
        <w:tc>
          <w:tcPr>
            <w:tcW w:w="966" w:type="pct"/>
            <w:vAlign w:val="center"/>
          </w:tcPr>
          <w:p w14:paraId="70DD2D54" w14:textId="1BB06D38" w:rsidR="00C46FBF" w:rsidRPr="008252CA" w:rsidRDefault="00C46FBF" w:rsidP="00C46F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2 400 zł brutto/sztuka w przypadku jednorazowego odpisu amortyzacyjnego</w:t>
            </w:r>
          </w:p>
        </w:tc>
        <w:tc>
          <w:tcPr>
            <w:tcW w:w="1934" w:type="pct"/>
            <w:vAlign w:val="center"/>
          </w:tcPr>
          <w:p w14:paraId="7020F45C" w14:textId="7C1DB693" w:rsidR="00C46FBF" w:rsidRPr="008252CA" w:rsidRDefault="00C46FBF" w:rsidP="00C46FBF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 xml:space="preserve">wydatek kwalifikowalny, o ile nabycie projektora multimedialnego jest niezbędne w celu wspomagania procesu wdrażania Konieczność zakupu urządzenia powinna zostać uzasadniona w części wniosku dostępnej pod budżetem szczegółowym; - wydatek kwalifikowalny w przypadku, gdy wnioskodawca nie posiada wystarczającego zaplecza technicznego do udzielania wsparcia uczestnikom projektu; </w:t>
            </w:r>
          </w:p>
        </w:tc>
        <w:tc>
          <w:tcPr>
            <w:tcW w:w="857" w:type="pct"/>
            <w:vAlign w:val="center"/>
          </w:tcPr>
          <w:p w14:paraId="3B4B6F93" w14:textId="2E695837" w:rsidR="00C46FBF" w:rsidRPr="008252CA" w:rsidRDefault="00C46FBF" w:rsidP="00C46FBF">
            <w:pPr>
              <w:spacing w:before="100" w:beforeAutospacing="1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Rozeznanie rynku</w:t>
            </w:r>
          </w:p>
        </w:tc>
      </w:tr>
      <w:tr w:rsidR="00C46FBF" w:rsidRPr="008252CA" w:rsidDel="00BF0718" w14:paraId="73435754" w14:textId="77777777" w:rsidTr="00DF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5F6A8ED0" w14:textId="77777777" w:rsidR="00C46FBF" w:rsidRPr="008252CA" w:rsidRDefault="00C46FBF" w:rsidP="00C46FB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15F59C3B" w14:textId="4E28894A" w:rsidR="00C46FBF" w:rsidRPr="008252CA" w:rsidRDefault="00C46FBF" w:rsidP="00C46FB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 xml:space="preserve">Limit na zakup lub wypożyczenie/najem wyposażenia oraz sprzętów do realizacji zajęć, w tym sprzętów </w:t>
            </w:r>
            <w:r w:rsidRPr="008252C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elektronicznych (nie dotyczy materiałów zużywalnych) </w:t>
            </w:r>
          </w:p>
        </w:tc>
        <w:tc>
          <w:tcPr>
            <w:tcW w:w="322" w:type="pct"/>
            <w:vAlign w:val="center"/>
          </w:tcPr>
          <w:p w14:paraId="0A772EAC" w14:textId="77777777" w:rsidR="00C46FBF" w:rsidRPr="008252CA" w:rsidRDefault="00C46FBF" w:rsidP="00C46FB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1946288B" w14:textId="064C0F41" w:rsidR="00C46FBF" w:rsidRPr="008252CA" w:rsidRDefault="00C46FBF" w:rsidP="00C46FB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 xml:space="preserve">10% wartości projektu, ale nie więcej niż 5000,00 zł. </w:t>
            </w:r>
          </w:p>
        </w:tc>
        <w:tc>
          <w:tcPr>
            <w:tcW w:w="1934" w:type="pct"/>
            <w:vAlign w:val="center"/>
          </w:tcPr>
          <w:p w14:paraId="338E2ED8" w14:textId="77777777" w:rsidR="00C46FBF" w:rsidRPr="008252CA" w:rsidRDefault="00C46FBF" w:rsidP="00C46FBF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70A7DFD8" w14:textId="2EF1EC42" w:rsidR="00C46FBF" w:rsidRPr="008252CA" w:rsidRDefault="00C46FBF" w:rsidP="00C46FBF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8252CA">
              <w:rPr>
                <w:rFonts w:asciiTheme="majorHAnsi" w:hAnsiTheme="majorHAnsi"/>
                <w:sz w:val="20"/>
                <w:szCs w:val="20"/>
              </w:rPr>
              <w:t>Rozeznanie rynku</w:t>
            </w:r>
          </w:p>
        </w:tc>
      </w:tr>
    </w:tbl>
    <w:p w14:paraId="4C70AD50" w14:textId="77777777" w:rsidR="00C51BF5" w:rsidRPr="00291454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p w14:paraId="19B5BA8B" w14:textId="77777777" w:rsidR="002355A6" w:rsidRPr="00291454" w:rsidRDefault="002355A6" w:rsidP="00C51BF5">
      <w:pPr>
        <w:rPr>
          <w:rFonts w:asciiTheme="majorHAnsi" w:hAnsiTheme="majorHAnsi" w:cstheme="majorHAnsi"/>
          <w:sz w:val="20"/>
          <w:szCs w:val="20"/>
        </w:rPr>
      </w:pPr>
    </w:p>
    <w:sectPr w:rsidR="002355A6" w:rsidRPr="00291454" w:rsidSect="00291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720" w:bottom="709" w:left="720" w:header="708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5FC18" w14:textId="77777777" w:rsidR="006A451D" w:rsidRDefault="006A451D" w:rsidP="00912606">
      <w:pPr>
        <w:spacing w:after="0" w:line="240" w:lineRule="auto"/>
      </w:pPr>
      <w:r>
        <w:separator/>
      </w:r>
    </w:p>
  </w:endnote>
  <w:endnote w:type="continuationSeparator" w:id="0">
    <w:p w14:paraId="36473E11" w14:textId="77777777" w:rsidR="006A451D" w:rsidRDefault="006A451D" w:rsidP="0091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D9316" w14:textId="77777777" w:rsidR="00097CB2" w:rsidRDefault="00097C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587514"/>
      <w:docPartObj>
        <w:docPartGallery w:val="Page Numbers (Bottom of Page)"/>
        <w:docPartUnique/>
      </w:docPartObj>
    </w:sdtPr>
    <w:sdtEndPr/>
    <w:sdtContent>
      <w:p w14:paraId="4635447B" w14:textId="77777777" w:rsidR="00097CB2" w:rsidRDefault="00097C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490F063" w14:textId="77777777" w:rsidR="00097CB2" w:rsidRDefault="00097C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7F26" w14:textId="77777777" w:rsidR="00097CB2" w:rsidRDefault="00097C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C1EB3" w14:textId="77777777" w:rsidR="006A451D" w:rsidRDefault="006A451D" w:rsidP="00912606">
      <w:pPr>
        <w:spacing w:after="0" w:line="240" w:lineRule="auto"/>
      </w:pPr>
      <w:r>
        <w:separator/>
      </w:r>
    </w:p>
  </w:footnote>
  <w:footnote w:type="continuationSeparator" w:id="0">
    <w:p w14:paraId="4BFC67C4" w14:textId="77777777" w:rsidR="006A451D" w:rsidRDefault="006A451D" w:rsidP="0091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96C98" w14:textId="77777777" w:rsidR="00097CB2" w:rsidRDefault="00097C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FDE82" w14:textId="322674CB" w:rsidR="00097CB2" w:rsidRDefault="00097CB2" w:rsidP="00176ED6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3D4ECE" wp14:editId="44582223">
          <wp:simplePos x="0" y="0"/>
          <wp:positionH relativeFrom="column">
            <wp:posOffset>5124450</wp:posOffset>
          </wp:positionH>
          <wp:positionV relativeFrom="paragraph">
            <wp:posOffset>-125730</wp:posOffset>
          </wp:positionV>
          <wp:extent cx="851271" cy="570865"/>
          <wp:effectExtent l="0" t="0" r="635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_20190401_0946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418" cy="572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965CE37" wp14:editId="1F636D30">
              <wp:simplePos x="0" y="0"/>
              <wp:positionH relativeFrom="column">
                <wp:posOffset>1285875</wp:posOffset>
              </wp:positionH>
              <wp:positionV relativeFrom="paragraph">
                <wp:posOffset>-230506</wp:posOffset>
              </wp:positionV>
              <wp:extent cx="7505700" cy="866775"/>
              <wp:effectExtent l="0" t="0" r="0" b="9525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05700" cy="866775"/>
                        <a:chOff x="0" y="0"/>
                        <a:chExt cx="5594350" cy="673100"/>
                      </a:xfrm>
                    </wpg:grpSpPr>
                    <pic:pic xmlns:pic="http://schemas.openxmlformats.org/drawingml/2006/picture">
                      <pic:nvPicPr>
                        <pic:cNvPr id="2" name="Obraz 2" descr="C:\Users\LGD Dwie Rzeki\AppData\Local\Temp\Temp1_Znak Unia Europejska z Europejskim Funduszem Spolecznym (wersja polska i angielska).zip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11600" y="101600"/>
                          <a:ext cx="16827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 descr="C:\Users\LGD Dwie Rzeki\AppData\Local\Temp\Temp1_Znak Funduszy Europejskich z nazwa programu.zip\Znak Funduszy Europejskich z nazwą programu\Znak Funduszy Europjskich Porgramy Regionalne poziom (wersja polska)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4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4950" y="88900"/>
                          <a:ext cx="116332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30B880" id="Grupa 6" o:spid="_x0000_s1026" style="position:absolute;margin-left:101.25pt;margin-top:-18.15pt;width:591pt;height:68.25pt;z-index:251660288" coordsize="55943,673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9116;top:1016;width:16827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">
                <v:imagedata r:id="rId5" o:title="EU_EFS_rgb-3"/>
              </v:shape>
              <v:shape id="Obraz 1" o:spid="_x0000_s1028" type="#_x0000_t75" style="position:absolute;width:12814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">
                <v:imagedata r:id="rId6" o:title="logo_FE_Program_Regionalny_rgb-4"/>
              </v:shape>
              <v:shape id="Obraz 4" o:spid="_x0000_s1029" type="#_x0000_t75" style="position:absolute;left:15049;top:889;width:11633;height:4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">
                <v:imagedata r:id="rId7" o:title=""/>
              </v:shape>
            </v:group>
          </w:pict>
        </mc:Fallback>
      </mc:AlternateContent>
    </w:r>
  </w:p>
  <w:p w14:paraId="7E37D54C" w14:textId="77777777" w:rsidR="00097CB2" w:rsidRPr="00FB5043" w:rsidRDefault="00097CB2" w:rsidP="00176ED6">
    <w:pPr>
      <w:pStyle w:val="Nagwek"/>
    </w:pPr>
    <w:r>
      <w:t xml:space="preserve">                                                                                         </w:t>
    </w:r>
  </w:p>
  <w:p w14:paraId="3EFECE07" w14:textId="7BC94E0A" w:rsidR="00097CB2" w:rsidRDefault="00097CB2" w:rsidP="00912606">
    <w:pPr>
      <w:pStyle w:val="Nagwek"/>
    </w:pPr>
  </w:p>
  <w:p w14:paraId="74C3C8B8" w14:textId="15F83B0D" w:rsidR="00097CB2" w:rsidRDefault="00097CB2" w:rsidP="00912606">
    <w:pPr>
      <w:pStyle w:val="Nagwek"/>
    </w:pPr>
  </w:p>
  <w:p w14:paraId="6EFE0D1B" w14:textId="77777777" w:rsidR="00097CB2" w:rsidRPr="00912606" w:rsidRDefault="00097CB2" w:rsidP="009126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ADA2" w14:textId="77777777" w:rsidR="00097CB2" w:rsidRDefault="00097C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E47D7"/>
    <w:multiLevelType w:val="hybridMultilevel"/>
    <w:tmpl w:val="732493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07BD"/>
    <w:multiLevelType w:val="hybridMultilevel"/>
    <w:tmpl w:val="C446620C"/>
    <w:lvl w:ilvl="0" w:tplc="5BCAC8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D8026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61D49"/>
    <w:multiLevelType w:val="hybridMultilevel"/>
    <w:tmpl w:val="317CE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D4881C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D69CA"/>
    <w:multiLevelType w:val="hybridMultilevel"/>
    <w:tmpl w:val="A490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42A1C"/>
    <w:multiLevelType w:val="hybridMultilevel"/>
    <w:tmpl w:val="A490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4725E"/>
    <w:multiLevelType w:val="hybridMultilevel"/>
    <w:tmpl w:val="A490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C2116"/>
    <w:multiLevelType w:val="hybridMultilevel"/>
    <w:tmpl w:val="20F6E0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06"/>
    <w:rsid w:val="0005302D"/>
    <w:rsid w:val="00092954"/>
    <w:rsid w:val="00095C58"/>
    <w:rsid w:val="00097CB2"/>
    <w:rsid w:val="000A3667"/>
    <w:rsid w:val="000A4CE1"/>
    <w:rsid w:val="000B4B4C"/>
    <w:rsid w:val="000C4D36"/>
    <w:rsid w:val="000D7FEF"/>
    <w:rsid w:val="000F0D2B"/>
    <w:rsid w:val="00114D4F"/>
    <w:rsid w:val="00116F01"/>
    <w:rsid w:val="001336B1"/>
    <w:rsid w:val="00133BED"/>
    <w:rsid w:val="00134250"/>
    <w:rsid w:val="00152BA0"/>
    <w:rsid w:val="00176ED6"/>
    <w:rsid w:val="0019699A"/>
    <w:rsid w:val="001A351E"/>
    <w:rsid w:val="001F1C1C"/>
    <w:rsid w:val="00203243"/>
    <w:rsid w:val="002052B1"/>
    <w:rsid w:val="00216559"/>
    <w:rsid w:val="00220BEF"/>
    <w:rsid w:val="00225329"/>
    <w:rsid w:val="002355A6"/>
    <w:rsid w:val="0024139B"/>
    <w:rsid w:val="00243306"/>
    <w:rsid w:val="00250790"/>
    <w:rsid w:val="002515EC"/>
    <w:rsid w:val="002741D2"/>
    <w:rsid w:val="00282934"/>
    <w:rsid w:val="00291454"/>
    <w:rsid w:val="002A1712"/>
    <w:rsid w:val="002C708E"/>
    <w:rsid w:val="002D2308"/>
    <w:rsid w:val="002E0104"/>
    <w:rsid w:val="00312C51"/>
    <w:rsid w:val="00344818"/>
    <w:rsid w:val="00361BCC"/>
    <w:rsid w:val="003707B6"/>
    <w:rsid w:val="00382500"/>
    <w:rsid w:val="003B7D16"/>
    <w:rsid w:val="003E096A"/>
    <w:rsid w:val="003E7AF2"/>
    <w:rsid w:val="003F0666"/>
    <w:rsid w:val="00410F45"/>
    <w:rsid w:val="00426CAD"/>
    <w:rsid w:val="00435683"/>
    <w:rsid w:val="004742BE"/>
    <w:rsid w:val="00477757"/>
    <w:rsid w:val="0048345E"/>
    <w:rsid w:val="004A7D7F"/>
    <w:rsid w:val="004B0AA8"/>
    <w:rsid w:val="004B4A54"/>
    <w:rsid w:val="004B6196"/>
    <w:rsid w:val="004E47F9"/>
    <w:rsid w:val="004F2A86"/>
    <w:rsid w:val="004F7292"/>
    <w:rsid w:val="004F7AC1"/>
    <w:rsid w:val="00503031"/>
    <w:rsid w:val="00504379"/>
    <w:rsid w:val="00505865"/>
    <w:rsid w:val="005306C0"/>
    <w:rsid w:val="0053478B"/>
    <w:rsid w:val="00546C77"/>
    <w:rsid w:val="005507A8"/>
    <w:rsid w:val="00577795"/>
    <w:rsid w:val="00580414"/>
    <w:rsid w:val="00587ADF"/>
    <w:rsid w:val="00591271"/>
    <w:rsid w:val="0059443C"/>
    <w:rsid w:val="005B7CE7"/>
    <w:rsid w:val="005D22EA"/>
    <w:rsid w:val="005E426E"/>
    <w:rsid w:val="005F03B3"/>
    <w:rsid w:val="005F79A2"/>
    <w:rsid w:val="00602E2C"/>
    <w:rsid w:val="00612082"/>
    <w:rsid w:val="006123A2"/>
    <w:rsid w:val="00643D34"/>
    <w:rsid w:val="00650A8A"/>
    <w:rsid w:val="00655C2E"/>
    <w:rsid w:val="0067297E"/>
    <w:rsid w:val="006A451D"/>
    <w:rsid w:val="006B1599"/>
    <w:rsid w:val="006B5C4B"/>
    <w:rsid w:val="006C5323"/>
    <w:rsid w:val="006D24B9"/>
    <w:rsid w:val="006D6311"/>
    <w:rsid w:val="006E444F"/>
    <w:rsid w:val="00706B2E"/>
    <w:rsid w:val="007430B0"/>
    <w:rsid w:val="00746F84"/>
    <w:rsid w:val="00746FBA"/>
    <w:rsid w:val="00775D70"/>
    <w:rsid w:val="00795E1B"/>
    <w:rsid w:val="007A225F"/>
    <w:rsid w:val="00801FDF"/>
    <w:rsid w:val="008252CA"/>
    <w:rsid w:val="00833C94"/>
    <w:rsid w:val="00845E67"/>
    <w:rsid w:val="008678A7"/>
    <w:rsid w:val="00872A32"/>
    <w:rsid w:val="00885EB1"/>
    <w:rsid w:val="00886107"/>
    <w:rsid w:val="00894F21"/>
    <w:rsid w:val="008A3B79"/>
    <w:rsid w:val="008D5004"/>
    <w:rsid w:val="0090026E"/>
    <w:rsid w:val="00901FE2"/>
    <w:rsid w:val="00912606"/>
    <w:rsid w:val="00913D0E"/>
    <w:rsid w:val="00914CC3"/>
    <w:rsid w:val="00925302"/>
    <w:rsid w:val="009257DF"/>
    <w:rsid w:val="00925948"/>
    <w:rsid w:val="00931CFF"/>
    <w:rsid w:val="00952B22"/>
    <w:rsid w:val="00953D1A"/>
    <w:rsid w:val="00962C70"/>
    <w:rsid w:val="009756BF"/>
    <w:rsid w:val="00982A98"/>
    <w:rsid w:val="00985563"/>
    <w:rsid w:val="00985C5D"/>
    <w:rsid w:val="0099268F"/>
    <w:rsid w:val="009B5EFF"/>
    <w:rsid w:val="009D1D0E"/>
    <w:rsid w:val="009D7A9D"/>
    <w:rsid w:val="009E2A01"/>
    <w:rsid w:val="00A02EFB"/>
    <w:rsid w:val="00A14AD4"/>
    <w:rsid w:val="00A21D31"/>
    <w:rsid w:val="00A44180"/>
    <w:rsid w:val="00A60637"/>
    <w:rsid w:val="00A71638"/>
    <w:rsid w:val="00A81D16"/>
    <w:rsid w:val="00AA442A"/>
    <w:rsid w:val="00AC0930"/>
    <w:rsid w:val="00AC46C9"/>
    <w:rsid w:val="00AE24EC"/>
    <w:rsid w:val="00AF2B07"/>
    <w:rsid w:val="00AF3DED"/>
    <w:rsid w:val="00B2645E"/>
    <w:rsid w:val="00B744E2"/>
    <w:rsid w:val="00B80715"/>
    <w:rsid w:val="00B90A8D"/>
    <w:rsid w:val="00BC043F"/>
    <w:rsid w:val="00BE083B"/>
    <w:rsid w:val="00C14E34"/>
    <w:rsid w:val="00C2418F"/>
    <w:rsid w:val="00C36782"/>
    <w:rsid w:val="00C46FBF"/>
    <w:rsid w:val="00C50122"/>
    <w:rsid w:val="00C51BF5"/>
    <w:rsid w:val="00C5213A"/>
    <w:rsid w:val="00C55DE5"/>
    <w:rsid w:val="00C56B38"/>
    <w:rsid w:val="00C6366B"/>
    <w:rsid w:val="00C733E4"/>
    <w:rsid w:val="00C8001F"/>
    <w:rsid w:val="00C85A16"/>
    <w:rsid w:val="00C93561"/>
    <w:rsid w:val="00CB26FF"/>
    <w:rsid w:val="00CB752B"/>
    <w:rsid w:val="00CC0571"/>
    <w:rsid w:val="00CC380F"/>
    <w:rsid w:val="00CE5C85"/>
    <w:rsid w:val="00D10A5E"/>
    <w:rsid w:val="00D216B4"/>
    <w:rsid w:val="00D36A80"/>
    <w:rsid w:val="00D432B4"/>
    <w:rsid w:val="00D45E8C"/>
    <w:rsid w:val="00D501CE"/>
    <w:rsid w:val="00D507BA"/>
    <w:rsid w:val="00D63DF7"/>
    <w:rsid w:val="00D76848"/>
    <w:rsid w:val="00D82D9F"/>
    <w:rsid w:val="00DA5343"/>
    <w:rsid w:val="00DB0256"/>
    <w:rsid w:val="00DD5CE9"/>
    <w:rsid w:val="00DE7BAF"/>
    <w:rsid w:val="00DF0B61"/>
    <w:rsid w:val="00DF7A63"/>
    <w:rsid w:val="00E0273F"/>
    <w:rsid w:val="00E1288A"/>
    <w:rsid w:val="00E5347E"/>
    <w:rsid w:val="00E5505D"/>
    <w:rsid w:val="00E8746C"/>
    <w:rsid w:val="00EA0BF0"/>
    <w:rsid w:val="00EA3317"/>
    <w:rsid w:val="00EB033B"/>
    <w:rsid w:val="00EE67FF"/>
    <w:rsid w:val="00EF49D7"/>
    <w:rsid w:val="00F24A6E"/>
    <w:rsid w:val="00F339FB"/>
    <w:rsid w:val="00F515CA"/>
    <w:rsid w:val="00F52016"/>
    <w:rsid w:val="00F57736"/>
    <w:rsid w:val="00F81A27"/>
    <w:rsid w:val="00F943AB"/>
    <w:rsid w:val="00F97608"/>
    <w:rsid w:val="00FC2A1B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8F8EA"/>
  <w15:docId w15:val="{FDE02A6C-0E8C-4BE9-856A-6073EE25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3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3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C51BF5"/>
    <w:pPr>
      <w:ind w:left="720"/>
      <w:contextualSpacing/>
    </w:pPr>
  </w:style>
  <w:style w:type="paragraph" w:customStyle="1" w:styleId="Default">
    <w:name w:val="Default"/>
    <w:link w:val="DefaultZnak"/>
    <w:qFormat/>
    <w:rsid w:val="00C51B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C51BF5"/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locked/>
    <w:rsid w:val="00C51BF5"/>
  </w:style>
  <w:style w:type="character" w:styleId="Odwoaniedokomentarza">
    <w:name w:val="annotation reference"/>
    <w:basedOn w:val="Domylnaczcionkaakapitu"/>
    <w:uiPriority w:val="99"/>
    <w:semiHidden/>
    <w:unhideWhenUsed/>
    <w:rsid w:val="007430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0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0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0B0"/>
    <w:rPr>
      <w:b/>
      <w:bCs/>
      <w:sz w:val="20"/>
      <w:szCs w:val="20"/>
    </w:rPr>
  </w:style>
  <w:style w:type="table" w:customStyle="1" w:styleId="Zwykatabela31">
    <w:name w:val="Zwykła tabela 31"/>
    <w:basedOn w:val="Standardowy"/>
    <w:uiPriority w:val="43"/>
    <w:rsid w:val="004B0A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Paragraph">
    <w:name w:val="Table Paragraph"/>
    <w:basedOn w:val="Normalny"/>
    <w:uiPriority w:val="1"/>
    <w:qFormat/>
    <w:rsid w:val="000A36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region.eu/index.php/rpo/zobacz-ogloszenia?mmid=21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1D97-D386-49CA-82E9-DA62A855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Agnieszka</cp:lastModifiedBy>
  <cp:revision>3</cp:revision>
  <cp:lastPrinted>2017-03-22T13:31:00Z</cp:lastPrinted>
  <dcterms:created xsi:type="dcterms:W3CDTF">2021-02-09T08:15:00Z</dcterms:created>
  <dcterms:modified xsi:type="dcterms:W3CDTF">2021-02-15T10:41:00Z</dcterms:modified>
</cp:coreProperties>
</file>